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"Каприз",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  <w:b/>
          </w:rPr>
          <w:t> </w:t>
        </w:r>
      </w:hyperlink>
      <w:hyperlink r:id="rId9">
        <w:r>
          <w:rPr>
            <w:color w:val="0000FF"/>
            <w:u w:val="single"/>
          </w:rPr>
          <w:t>г. Анапа, ул. Крымская, д. 65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>Услуги:</w:t>
      </w:r>
      <w:r>
        <w:t xml:space="preserve"> зона отдыха на улице (столы, стулья, большой телевизор), детский батут, настольный теннис, детский аниматор один раз в неделю.</w:t>
      </w:r>
      <w:r>
        <w:br/>
      </w:r>
      <w:r>
        <w:rPr>
          <w:b/>
        </w:rPr>
        <w:t xml:space="preserve">Питание: </w:t>
      </w:r>
      <w:r>
        <w:t>есть общая кухня для самостоятельного приготовления</w:t>
      </w:r>
      <w:r>
        <w:br/>
      </w:r>
      <w:r>
        <w:rPr>
          <w:b/>
        </w:rPr>
        <w:t xml:space="preserve">Пляж: </w:t>
      </w:r>
      <w:r>
        <w:t>песчаный - 600 м - 6 мин, галечный - 1км - 15 мин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С232026022057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107/anapa/house/krymskaya_ulitsa_65/Z04YdQZhQU0CQFpufXR4cHVrbQ==/?ll=37.311884%2C44.891989&amp;z=17.06" TargetMode="External"/><Relationship Id="rId10" Type="http://schemas.openxmlformats.org/officeDocument/2006/relationships/hyperlink" Target="https://tourism.fsa.gov.ru/ru/resorts/hotels/019cb3bf-21b3-710b-bc4a-9c127d40ca41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