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"Гермес", Вардане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 xml:space="preserve">Адрес: </w:t>
      </w:r>
      <w:hyperlink r:id="rId9">
        <w:r>
          <w:rPr>
            <w:color w:val="0000FF"/>
            <w:u w:val="single"/>
          </w:rPr>
          <w:t>Вардане, ул. Львовская 7а</w:t>
        </w:r>
      </w:hyperlink>
      <w:r>
        <w:br/>
      </w:r>
      <w:r>
        <w:rPr>
          <w:b/>
        </w:rPr>
        <w:t xml:space="preserve">Услуги: </w:t>
      </w:r>
      <w:r>
        <w:t>летняя кухня, мангал, видеонаблюдение. Бесплатно предоставляется: принадлежности для подводного плавания (маска, ласты, трубка), настольные игры (нарды, шашки, шахматы), мячи, матрасы, лежаки и др. инвентарь. Помощь в организации экскурсий и джип туров без посредников. Бесплатный Wi-Fi, микроволновая печь, фен, утюг.</w:t>
      </w:r>
      <w:r>
        <w:br/>
      </w:r>
      <w:r>
        <w:t>платно: стиральная машинка, трансфер</w:t>
      </w:r>
      <w:r>
        <w:br/>
      </w:r>
      <w:r>
        <w:rPr>
          <w:b/>
        </w:rPr>
        <w:t>Питание:</w:t>
      </w:r>
      <w:r>
        <w:t>летняя кухня для самостоятельного приготовления</w:t>
      </w:r>
      <w:r>
        <w:br/>
      </w:r>
      <w:r>
        <w:rPr>
          <w:b/>
        </w:rPr>
        <w:t xml:space="preserve">Пляж: </w:t>
      </w:r>
      <w:r>
        <w:t>галечный, 500 м (5 мин)</w:t>
      </w:r>
      <w:r>
        <w:br/>
      </w:r>
      <w:r>
        <w:rPr>
          <w:b/>
        </w:rPr>
        <w:t xml:space="preserve">Расчетный час: </w:t>
      </w:r>
      <w:r>
        <w:t>заезд с 14:00, выезд до 12:00.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С232024003821</w:t>
        </w:r>
      </w:hyperlink>
    </w:p>
    <w:p>
      <w:pPr>
        <w:pStyle w:val="Heading1"/>
      </w:pPr>
      <w:r>
        <w:t>В стоимость входит</w:t>
      </w:r>
    </w:p>
    <w:p>
      <w:r>
        <w:t>ЖД билеты (плацкарт) в обе стороны; трансфер от ЖД вокзала до гостиницы и обратно; проживание в номерах выбранной категории</w:t>
      </w:r>
    </w:p>
    <w:p>
      <w:pPr>
        <w:pStyle w:val="Heading1"/>
      </w:pPr>
      <w:r>
        <w:t>Информация о транспорте</w:t>
      </w:r>
    </w:p>
    <w:p>
      <w:r>
        <w:t>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239/sochi/house/lvovskaya_ulitsa_7a/Z0AYcwJgQUUGQFppfXtycX9iZw==/?ll=39.550800%2C43.730313&amp;z=17.06" TargetMode="External"/><Relationship Id="rId10" Type="http://schemas.openxmlformats.org/officeDocument/2006/relationships/hyperlink" Target="https://tourism.fsa.gov.ru/ru/resorts/hotels/2d0210ce-c609-11ef-92da-abba54c3e949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