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База отдыха «Дельфин» (п. Пересыпь, Азовское море)</w:t>
      </w:r>
    </w:p>
    <w:p>
      <w:pPr>
        <w:pStyle w:val="Heading1"/>
      </w:pPr>
      <w:r>
        <w:t>Описание</w:t>
      </w:r>
    </w:p>
    <w:p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п. Пересыпь, ул. Колобадка, 84</w:t>
        </w:r>
      </w:hyperlink>
      <w:r>
        <w:br/>
      </w:r>
      <w:r>
        <w:rPr>
          <w:b/>
        </w:rPr>
        <w:t>Этажность корпуса:</w:t>
      </w:r>
      <w:r>
        <w:t>2</w:t>
      </w:r>
      <w:r>
        <w:br/>
      </w:r>
      <w:r>
        <w:rPr>
          <w:b/>
        </w:rPr>
        <w:t>Услуги:</w:t>
      </w:r>
      <w:r>
        <w:t>площадка для детей, пляж, прачечная (платно), детская кроватка (бесплатно), приготовление шашлыка (платно), услуги аниматора, кафе (платно), дискотека (бесплатно), охраняемая парковка (платно)</w:t>
      </w:r>
      <w:r>
        <w:br/>
      </w:r>
      <w:r>
        <w:rPr>
          <w:b/>
        </w:rPr>
        <w:t>Питание:</w:t>
      </w:r>
      <w:r>
        <w:t>столовая линия раздачи (за доп. плату)</w:t>
      </w:r>
      <w:r>
        <w:br/>
      </w:r>
      <w:r>
        <w:rPr>
          <w:b/>
        </w:rPr>
        <w:t>Пляж:</w:t>
      </w:r>
      <w:r>
        <w:t>ракушечник 15 м (3 мин)</w:t>
      </w:r>
      <w:r>
        <w:br/>
      </w:r>
      <w:r>
        <w:rPr>
          <w:b/>
        </w:rPr>
        <w:t>Расчетный час:</w:t>
      </w:r>
      <w:r>
        <w:t>заезд – 13:00, выезд – 11:00</w:t>
      </w:r>
      <w:r>
        <w:br/>
      </w:r>
      <w:r>
        <w:rPr>
          <w:b/>
        </w:rPr>
        <w:t>Реестр:</w:t>
      </w:r>
      <w:hyperlink r:id="rId10">
        <w:r>
          <w:rPr>
            <w:color w:val="0000FF"/>
            <w:u w:val="single"/>
          </w:rPr>
          <w:t>С232024012770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>Поездом:</w:t>
      </w:r>
      <w:r>
        <w:t>ЖД билеты (плацкарт) в обе стороны(до ближайшей станции Новороссийск или Тоннельная);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прачечная</w:t>
      </w:r>
    </w:p>
    <w:p>
      <w:pPr>
        <w:pStyle w:val="ListBullet"/>
      </w:pPr>
      <w:r>
        <w:t>приготовление шашлыка</w:t>
      </w:r>
    </w:p>
    <w:p>
      <w:pPr>
        <w:pStyle w:val="ListBullet"/>
      </w:pPr>
      <w:r>
        <w:t>питание в столовой</w:t>
      </w:r>
    </w:p>
    <w:p>
      <w:pPr>
        <w:pStyle w:val="ListBullet"/>
      </w:pPr>
      <w:r>
        <w:t>охраняемая парковка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>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>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>Обратите внимание!</w:t>
      </w:r>
      <w:r>
        <w:t>Согласно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rPr>
          <w:b/>
        </w:rPr>
        <w:t>льгота на проезд</w:t>
      </w:r>
      <w:r>
        <w:t>железнодорожным транспортом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>-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>* Забронировать КУПЕ невозможно, так как в блоках находятся только плацкартные вагоны. Купе в свободной продаже нет.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ulitsa_kalabadka_84/Z04YdwFmQE0BQFpvfX91cH9gYA==/?ll=37.166987%2C45.341334&amp;z=17.06" TargetMode="External"/><Relationship Id="rId10" Type="http://schemas.openxmlformats.org/officeDocument/2006/relationships/hyperlink" Target="https://tourism.fsa.gov.ru/ru/resorts/hotels/8f611646-c607-11ef-92da-354badbab2b4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