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"Жемчужина Байкала" (тур на поезде), 7 дней</w:t>
      </w:r>
    </w:p>
    <w:p>
      <w:pPr>
        <w:pStyle w:val="Heading1"/>
      </w:pPr>
      <w:r>
        <w:t>Информация тура</w:t>
      </w:r>
    </w:p>
    <w:p>
      <w:r>
        <w:t>Пермь - Иркутск - Тальцы - Листвянка - остров Ольхон - Иркутск - Пермь</w:t>
      </w:r>
    </w:p>
    <w:p>
      <w:pPr>
        <w:pStyle w:val="Heading1"/>
      </w:pPr>
      <w:r>
        <w:t>Описание тура</w:t>
      </w:r>
    </w:p>
    <w:p>
      <w:r>
        <w:t>Погрузитесь в магию Байкала — одного из самых загадочных и неповторимых уголков Земли! Этот насыщенный тур откроет перед вами ледовые просторы, старинные предания и первозданную природу. Вас ожидают яркие эмоции, потрясающие фото и шанс ощутить силу места, которое пленяет и вдохновляет любого гостя.</w:t>
      </w:r>
    </w:p>
    <w:p>
      <w:pPr>
        <w:pStyle w:val="Heading1"/>
      </w:pPr>
      <w:r>
        <w:t>Преимущества</w:t>
      </w:r>
    </w:p>
    <w:p>
      <w:r>
        <w:rPr>
          <w:b/>
        </w:rPr>
        <w:t>Разнообразие и насыщенность программы</w:t>
      </w:r>
      <w:r>
        <w:t>— от экскурсий до свободных дней на отдых.</w:t>
      </w:r>
    </w:p>
    <w:p>
      <w:r>
        <w:rPr>
          <w:b/>
        </w:rPr>
        <w:t>Комфортное размещение и питание:</w:t>
      </w:r>
    </w:p>
    <w:p>
      <w:pPr>
        <w:pStyle w:val="ListBullet"/>
      </w:pPr>
      <w:r>
        <w:t>6 завтраков</w:t>
      </w:r>
    </w:p>
    <w:p>
      <w:pPr>
        <w:pStyle w:val="ListBullet"/>
      </w:pPr>
      <w:r>
        <w:t>1 обед</w:t>
      </w:r>
    </w:p>
    <w:p>
      <w:pPr>
        <w:pStyle w:val="ListBullet"/>
      </w:pPr>
      <w:r>
        <w:t>3 ужина</w:t>
      </w:r>
    </w:p>
    <w:p>
      <w:r>
        <w:rPr>
          <w:b/>
        </w:rPr>
        <w:t>ЖД билеты включены в стоимость тура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ЖД билеты Пермь - Иркутск - Перм</w:t>
      </w:r>
    </w:p>
    <w:p>
      <w:pPr>
        <w:pStyle w:val="ListBullet"/>
      </w:pPr>
      <w:r>
        <w:t>Проживание по программе:</w:t>
      </w:r>
    </w:p>
    <w:p>
      <w:pPr>
        <w:pStyle w:val="ListBullet"/>
      </w:pPr>
      <w:r>
        <w:t>Питание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Входные билеты по программе: Музей «Тальцы», Байкальский музей, сбор Прибайкальского национального парка.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Сувениры;</w:t>
      </w:r>
    </w:p>
    <w:p>
      <w:pPr>
        <w:pStyle w:val="ListBullet"/>
      </w:pPr>
      <w:r>
        <w:t>Дополнительное питание;</w:t>
      </w:r>
    </w:p>
    <w:p>
      <w:pPr>
        <w:pStyle w:val="ListBullet"/>
      </w:pPr>
      <w:r>
        <w:t>Напитки и блюда, не включенные в основное меню по программе;</w:t>
      </w:r>
    </w:p>
    <w:p>
      <w:pPr>
        <w:pStyle w:val="ListBullet"/>
      </w:pPr>
      <w:r>
        <w:t>Дополнительные услуги, указанные в программе за дополнительную плату или не указанные в программе.</w:t>
      </w:r>
    </w:p>
    <w:p>
      <w:pPr>
        <w:pStyle w:val="Heading1"/>
      </w:pPr>
      <w:r>
        <w:t>Проживание</w:t>
      </w:r>
    </w:p>
    <w:p>
      <w:r>
        <w:rPr>
          <w:b/>
        </w:rPr>
        <w:t>Иркутск:</w:t>
      </w:r>
    </w:p>
    <w:p>
      <w:pPr>
        <w:pStyle w:val="ListBullet"/>
      </w:pPr>
      <w:r>
        <w:t>Яковлев,</w:t>
      </w:r>
      <w:hyperlink r:id="rId9">
        <w:r>
          <w:rPr>
            <w:color w:val="0000FF"/>
            <w:u w:val="single"/>
          </w:rPr>
          <w:t>С382024007716</w:t>
        </w:r>
      </w:hyperlink>
    </w:p>
    <w:p>
      <w:pPr>
        <w:pStyle w:val="ListBullet"/>
      </w:pPr>
      <w:r>
        <w:t>Лазурный берег,</w:t>
      </w:r>
      <w:hyperlink r:id="rId10">
        <w:r>
          <w:rPr>
            <w:color w:val="0000FF"/>
            <w:u w:val="single"/>
          </w:rPr>
          <w:t>С382025005806</w:t>
        </w:r>
      </w:hyperlink>
      <w:r>
        <w:t>или аналогичные</w:t>
      </w:r>
    </w:p>
    <w:p>
      <w:r>
        <w:rPr>
          <w:b/>
        </w:rPr>
        <w:t>Ольхон:</w:t>
      </w:r>
    </w:p>
    <w:p>
      <w:pPr>
        <w:pStyle w:val="ListBullet"/>
      </w:pPr>
      <w:r>
        <w:t>Baikal View Hotel,</w:t>
      </w:r>
      <w:hyperlink r:id="rId11">
        <w:r>
          <w:rPr>
            <w:color w:val="0000FF"/>
            <w:u w:val="single"/>
          </w:rPr>
          <w:t>С382024013163</w:t>
        </w:r>
      </w:hyperlink>
      <w:r>
        <w:t>или аналогичный</w:t>
      </w:r>
    </w:p>
    <w:p>
      <w:r>
        <w:rPr>
          <w:b/>
        </w:rPr>
        <w:t>Возможно как мужское, так и женское подселение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 Туроператор имеет право заменить гостиницу на аналогичную либо выше уровнем.*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</w:p>
    <w:p>
      <w:pPr>
        <w:pStyle w:val="Heading1"/>
      </w:pPr>
      <w:r>
        <w:t>Информация о транспорте</w:t>
      </w:r>
    </w:p>
    <w:p>
      <w:hyperlink r:id="rId12">
        <w:r>
          <w:rPr>
            <w:color w:val="0000FF"/>
            <w:u w:val="single"/>
          </w:rPr>
          <w:t>ЖД вокзал Пермь II</w:t>
        </w:r>
      </w:hyperlink>
      <w:r>
        <w:br/>
      </w:r>
      <w:r>
        <w:t>Просим обратить внимание, что при бронировании железнодорожных туров компания не может гарантировать конкретные места в поезде.</w:t>
      </w:r>
      <w:r>
        <w:br/>
      </w:r>
      <w:r>
        <w:t>Просьба - в момент заведения заявки</w:t>
      </w:r>
      <w:r>
        <w:rPr>
          <w:b/>
        </w:rPr>
        <w:t>проверять данные туристов.</w:t>
      </w:r>
      <w:r>
        <w:br/>
      </w:r>
      <w:r>
        <w:t>Время выезда поезда может поменяться. Об этом Вы будете уведомлены за 1-2 дня до отправления.</w:t>
      </w:r>
      <w:r>
        <w:br/>
      </w:r>
      <w:r>
        <w:t>Информация с указанием конкретных мест отправляется за сутки до отправления тура на почту. Благодарим за понимание.</w:t>
      </w:r>
      <w:r>
        <w:br/>
      </w:r>
      <w:r>
        <w:t>При желании Вы можете приобрести места в вагонах</w:t>
      </w:r>
      <w:r>
        <w:rPr>
          <w:b/>
        </w:rPr>
        <w:t>КУПЕ за дополнительную плату, если они будут в наличии.</w:t>
      </w:r>
      <w:r>
        <w:br/>
      </w:r>
      <w:r>
        <w:t>Наличие мест в вагонах КУПЕ уточняйте</w:t>
      </w:r>
      <w:r>
        <w:rPr>
          <w:b/>
        </w:rPr>
        <w:t>в момент бронирования.</w:t>
      </w:r>
    </w:p>
    <w:p>
      <w:r>
        <w:rPr>
          <w:b/>
        </w:rPr>
        <w:t>Посадка туристов может быть произведена на станцииКУНГУР, ЕКАТЕРИНБУРГ, ТЮМЕНЬ, а также на станциях БАЛЕЗИНО, ГЛАЗОВ</w:t>
      </w:r>
    </w:p>
    <w:p>
      <w:r>
        <w:rPr>
          <w:i/>
        </w:rPr>
        <w:t>Конкретику мест и наличие билетов со ст. Кунгур, Екатеринбург и Тюмень, а также стоимость уточняйте в заявках.</w:t>
      </w:r>
    </w:p>
    <w:p>
      <w:r>
        <w:t>При планировании поездки есть возможность приобрести тур без ЖД проезда и купить самостоятельно авиабилеты или добраться к месту начала любым удобным способом, в таком случае скидка составит - 19 000 руб</w:t>
      </w:r>
    </w:p>
    <w:p>
      <w:pPr>
        <w:pStyle w:val="Heading1"/>
      </w:pPr>
      <w:r>
        <w:t>Документы для поездки</w:t>
      </w:r>
    </w:p>
    <w:p>
      <w:r>
        <w:rPr>
          <w:u w:val="single"/>
        </w:rPr>
        <w:t>Важно</w:t>
      </w:r>
      <w:r>
        <w:t>:</w:t>
      </w:r>
      <w:r>
        <w:br/>
      </w:r>
      <w:r>
        <w:t>Информация по ЖД туру будет отправлена на почту в 18:00 час в последний рабочий день перед туром (например, для тура 17.07 — в 18:00 16.07). с памяткой по туру, где прописывается время и место встречи туристов с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  <w:r>
        <w:br/>
      </w:r>
      <w:r>
        <w:br/>
      </w:r>
      <w:r>
        <w:t>1. Оригиналы паспорта*/свидетельства о рождении, мед. полис.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</w:t>
      </w:r>
      <w:r>
        <w:br/>
      </w:r>
      <w:hyperlink r:id="rId13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rPr>
          <w:b/>
        </w:rPr>
        <w:t>Ответы на популярные вопросы по оформлению билетов и поездам</w:t>
      </w:r>
    </w:p>
    <w:p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t>– 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15.29 - отправление поезда из Перми</w:t>
      </w:r>
    </w:p>
    <w:p>
      <w:r>
        <w:rPr>
          <w:b/>
        </w:rPr>
        <w:t>2 день:</w:t>
      </w:r>
      <w:r>
        <w:br/>
      </w:r>
      <w:r>
        <w:t>В пути</w:t>
      </w:r>
    </w:p>
    <w:p>
      <w:r>
        <w:rPr>
          <w:b/>
        </w:rPr>
        <w:t>3 день:</w:t>
      </w:r>
      <w:r>
        <w:br/>
      </w:r>
      <w:r>
        <w:t>В пути</w:t>
      </w:r>
    </w:p>
    <w:p>
      <w:r>
        <w:rPr>
          <w:b/>
        </w:rPr>
        <w:t>4 день:</w:t>
      </w:r>
      <w:r>
        <w:br/>
      </w:r>
      <w:r>
        <w:t>08.24 - Прибытие поезда в Иркутск, встреча на ЖД вокзале ориентировочно в 09.00 - 09.30 (встреча с табличкой на улице, у входа пригородных касс)</w:t>
      </w:r>
      <w:r>
        <w:br/>
      </w:r>
      <w:r>
        <w:t>09.30 - 10.30 -</w:t>
      </w:r>
      <w:r>
        <w:rPr>
          <w:b/>
        </w:rPr>
        <w:t>Завтракаем в кафе</w:t>
      </w:r>
      <w:r>
        <w:br/>
      </w:r>
      <w:r>
        <w:t>Путешествие по Иркутску начинается</w:t>
      </w:r>
      <w:r>
        <w:rPr>
          <w:b/>
        </w:rPr>
        <w:t>с обзорной экскурсии</w:t>
      </w:r>
      <w:r>
        <w:t>. Иркутск — столица Восточной Сибири, прославленный</w:t>
      </w:r>
      <w:r>
        <w:rPr>
          <w:b/>
        </w:rPr>
        <w:t>«Сибирским Парижем»</w:t>
      </w:r>
      <w:r>
        <w:t>. Город купцов и декабристов хранит в своих церквях, особняках и старинных домах уникальные истории — героические, порой трагические, всегда захватывающие.</w:t>
      </w:r>
      <w:r>
        <w:br/>
      </w:r>
      <w:r>
        <w:t>После знакомства с сибирским городом группа</w:t>
      </w:r>
      <w:r>
        <w:rPr>
          <w:b/>
        </w:rPr>
        <w:t>отправляется в п. Листвянка</w:t>
      </w:r>
      <w:r>
        <w:t>.</w:t>
      </w:r>
      <w:r>
        <w:br/>
      </w:r>
      <w:r>
        <w:t>Поселок Листвянка расположился на истоке реки Ангара и вытянулся вдоль берега Байкала на 5 километров. Свое название поселок получил из-за большего количества растущих вокруг лиственниц. Листвянку по праву можно назвать воротами Байкала, для многих туристов именно здесь начинается знакомство с великим озером.</w:t>
      </w:r>
      <w:r>
        <w:br/>
      </w:r>
      <w:r>
        <w:t>По пути посетим этнографический музейный комплекс под открытым небом</w:t>
      </w:r>
      <w:r>
        <w:rPr>
          <w:b/>
        </w:rPr>
        <w:t>"Тальцы".</w:t>
      </w:r>
      <w:r>
        <w:t>В музее воссоздан</w:t>
      </w:r>
      <w:r>
        <w:rPr>
          <w:b/>
        </w:rPr>
        <w:t>культурно-бытовой уклад сибирской деревни 17-19 веков</w:t>
      </w:r>
      <w:r>
        <w:t>.</w:t>
      </w:r>
      <w:r>
        <w:br/>
      </w:r>
      <w:r>
        <w:rPr>
          <w:b/>
        </w:rPr>
        <w:t>Тальцы — живая история XVII века!</w:t>
      </w:r>
      <w:r>
        <w:t>Здесь вас ждут усадьбы зажиточных крестьян, легендарная</w:t>
      </w:r>
      <w:r>
        <w:rPr>
          <w:b/>
        </w:rPr>
        <w:t>Спасская башня Илимского острога</w:t>
      </w:r>
      <w:r>
        <w:t>, Волостная Управа, церковно-приходская школа и величественный храм</w:t>
      </w:r>
      <w:r>
        <w:rPr>
          <w:b/>
        </w:rPr>
        <w:t>Казанской иконы Божьей Матери XVII века</w:t>
      </w:r>
      <w:r>
        <w:t>.</w:t>
      </w:r>
      <w:r>
        <w:br/>
      </w:r>
      <w:r>
        <w:rPr>
          <w:b/>
        </w:rPr>
        <w:t>Особая магия музея</w:t>
      </w:r>
      <w:r>
        <w:t>— каждая усадьба оживает своей уникальной экспозицией! Загляните в каждый дом, почувствуйте тепло очага и услышите эхо прошлых веков.</w:t>
      </w:r>
      <w:r>
        <w:br/>
      </w:r>
      <w:r>
        <w:t>После посещения музея</w:t>
      </w:r>
      <w:r>
        <w:rPr>
          <w:b/>
        </w:rPr>
        <w:t>продолжаем путь в Листвянку</w:t>
      </w:r>
      <w:r>
        <w:t>. Сначала нас встретит</w:t>
      </w:r>
      <w:r>
        <w:rPr>
          <w:b/>
        </w:rPr>
        <w:t>Шаман-камень</w:t>
      </w:r>
      <w:r>
        <w:t>, овеянный мифами и легендами. Многие знают легенду о любви Ангары и Енисея. После</w:t>
      </w:r>
      <w:r>
        <w:rPr>
          <w:b/>
        </w:rPr>
        <w:t>посещение Байкальского музея</w:t>
      </w:r>
      <w:r>
        <w:t>, здесь вас ждет встреча с обитателями озера.</w:t>
      </w:r>
      <w:r>
        <w:br/>
      </w:r>
      <w:r>
        <w:rPr>
          <w:b/>
        </w:rPr>
        <w:t>Прогулка по Листвянке с посещением рыбного рынка и сувенирных рядов.</w:t>
      </w:r>
      <w:r>
        <w:br/>
      </w:r>
      <w:r>
        <w:t>Возвращение в Иркутск , размещение в гостинице, свободное время в городе</w:t>
      </w:r>
    </w:p>
    <w:p>
      <w:r>
        <w:rPr>
          <w:b/>
        </w:rPr>
        <w:t>5 день:</w:t>
      </w:r>
      <w:r>
        <w:br/>
      </w:r>
      <w:r>
        <w:t>Завтрак в гостинице</w:t>
      </w:r>
      <w:r>
        <w:br/>
      </w:r>
      <w:r>
        <w:t>Отправление на остров</w:t>
      </w:r>
      <w:r>
        <w:rPr>
          <w:b/>
        </w:rPr>
        <w:t>Ольхон</w:t>
      </w:r>
      <w:r>
        <w:t>.</w:t>
      </w:r>
      <w:r>
        <w:rPr>
          <w:i/>
        </w:rPr>
        <w:t>(250 км до Парома о. Ольхон и далее по острову до пос. Хужир 39 км)</w:t>
      </w:r>
    </w:p>
    <w:p>
      <w:r>
        <w:rPr>
          <w:b/>
        </w:rPr>
        <w:t>Байкал</w:t>
      </w:r>
      <w:r>
        <w:t>— синее сердце Сибири, а</w:t>
      </w:r>
      <w:r>
        <w:rPr>
          <w:b/>
        </w:rPr>
        <w:t>Ольхон</w:t>
      </w:r>
      <w:r>
        <w:t>— его священная жемчужина. Остров объединяет в себе географический центр озера, тысячелетние легенды шаманов и ключевые страницы бурятской истории.</w:t>
      </w:r>
      <w:r>
        <w:br/>
      </w:r>
      <w:r>
        <w:t>Во время поездки пейзаж за окном будет меняться  от урбанистического до бескрайних степей, зеленой тайги и наконец, скалистых берегов озера Байкал.</w:t>
      </w:r>
      <w:r>
        <w:br/>
      </w:r>
      <w:r>
        <w:t>За обедом</w:t>
      </w:r>
      <w:r>
        <w:rPr>
          <w:b/>
        </w:rPr>
        <w:t>(самостоятельно в кафе во время остановки)</w:t>
      </w:r>
      <w:r>
        <w:t>можно впервые оценить блюда местной кухни (позы, бухлер).</w:t>
      </w:r>
      <w:r>
        <w:br/>
      </w:r>
      <w:r>
        <w:t>Размещение на турбазе/в частной усадьбе, свободное время, ужин (входит в стоимость).</w:t>
      </w:r>
    </w:p>
    <w:p>
      <w:r>
        <w:rPr>
          <w:b/>
        </w:rPr>
        <w:t>Пешеходная экскурсия на мыс БурханБурхан</w:t>
      </w:r>
      <w:r>
        <w:t>— священная скала, которую буряты почитают с древних времён как обитель хозяина острова. Сегодня это</w:t>
      </w:r>
      <w:r>
        <w:rPr>
          <w:b/>
        </w:rPr>
        <w:t>государственный природно-исторический памятник</w:t>
      </w:r>
      <w:r>
        <w:t>, а в прошлом здесь проводились шаманские обряды в пещере мыса. Археологические исследования Бурхана привлекли внимание учёных со всего мира: в 1970-х работала</w:t>
      </w:r>
      <w:r>
        <w:rPr>
          <w:b/>
        </w:rPr>
        <w:t>советско-американская экспедиция</w:t>
      </w:r>
      <w:r>
        <w:t>, выдвинувшая гипотезу об азиатском происхождении индейцев Америки. На мысе найдены ценные артефакты.</w:t>
      </w:r>
      <w:r>
        <w:br/>
      </w:r>
      <w:r>
        <w:rPr>
          <w:b/>
        </w:rPr>
        <w:t>Севернее Бурхана</w:t>
      </w:r>
      <w:r>
        <w:t>раскинулся</w:t>
      </w:r>
      <w:r>
        <w:rPr>
          <w:b/>
        </w:rPr>
        <w:t>3-километровый Сарайский пляж</w:t>
      </w:r>
      <w:r>
        <w:t>— золотая коса между скалой и посёлком Харанцы. Песчаные дюны укрывают уютные поляны в</w:t>
      </w:r>
      <w:r>
        <w:rPr>
          <w:b/>
        </w:rPr>
        <w:t>сосновом лесу</w:t>
      </w:r>
      <w:r>
        <w:t>— идеальное место для отдыха!</w:t>
      </w:r>
    </w:p>
    <w:p>
      <w:r>
        <w:rPr>
          <w:b/>
        </w:rPr>
        <w:t>6 день:</w:t>
      </w:r>
      <w:r>
        <w:br/>
      </w:r>
      <w:r>
        <w:t>Завтрак</w:t>
      </w:r>
      <w:r>
        <w:br/>
      </w:r>
      <w:r>
        <w:t>Целодневная экскурсия на мыс</w:t>
      </w:r>
      <w:r>
        <w:rPr>
          <w:b/>
        </w:rPr>
        <w:t>ХобойХобой</w:t>
      </w:r>
      <w:r>
        <w:t>— священный мыс на севере Ольхона, воплощение мощной силы и энергетики. По бурятски «хобой» означает «клык» — мыс своей формой напоминает острый зуб, выступающий в Байкал. Расположен у</w:t>
      </w:r>
      <w:r>
        <w:rPr>
          <w:b/>
        </w:rPr>
        <w:t>самого широкого участка озера (79,5 км)</w:t>
      </w:r>
      <w:r>
        <w:t>. Только в ясную погоду с вершины открывается вид на</w:t>
      </w:r>
      <w:r>
        <w:rPr>
          <w:b/>
        </w:rPr>
        <w:t>гористый Святой Нос</w:t>
      </w:r>
      <w:r>
        <w:t>на противоположном берегу!</w:t>
      </w:r>
      <w:r>
        <w:br/>
      </w:r>
      <w:r>
        <w:rPr>
          <w:b/>
        </w:rPr>
        <w:t>Саган-Хушун</w:t>
      </w:r>
      <w:r>
        <w:t>— «Белый мыс» — живописный скалистый выступ длиной около 1 км. Скалы этого места охраняются как</w:t>
      </w:r>
      <w:r>
        <w:rPr>
          <w:b/>
        </w:rPr>
        <w:t>природные памятники Байкала</w:t>
      </w:r>
      <w:r>
        <w:t>. Среди однообразного берега выделяются</w:t>
      </w:r>
      <w:r>
        <w:rPr>
          <w:b/>
        </w:rPr>
        <w:t>пирамидальные скалы «Три брата»</w:t>
      </w:r>
      <w:r>
        <w:t>— эффектные утёсы с местной легендой, которую расскажут на экскурсии!</w:t>
      </w:r>
      <w:r>
        <w:br/>
      </w:r>
      <w:r>
        <w:t>После пешеходной прогулки со стоянки до мыса Хобой</w:t>
      </w:r>
      <w:r>
        <w:rPr>
          <w:b/>
        </w:rPr>
        <w:t>запланирован пикник (входит в стоимость тура).</w:t>
      </w:r>
      <w:r>
        <w:br/>
      </w:r>
      <w:r>
        <w:t>А затем</w:t>
      </w:r>
      <w:r>
        <w:rPr>
          <w:b/>
        </w:rPr>
        <w:t>посетим</w:t>
      </w:r>
      <w:r>
        <w:t>еще одно, не менее прекрасное место –</w:t>
      </w:r>
      <w:r>
        <w:rPr>
          <w:b/>
        </w:rPr>
        <w:t>мыс Шунтэ.</w:t>
      </w:r>
      <w:r>
        <w:rPr>
          <w:b/>
        </w:rPr>
        <w:t>Шунтэ</w:t>
      </w:r>
      <w:r>
        <w:t>— ещё одна жемчужина Ольхона, названная в честь лиственницы («шунтэ» по-бурятски). На берегах мыса раскинулся</w:t>
      </w:r>
      <w:r>
        <w:rPr>
          <w:b/>
        </w:rPr>
        <w:t>густой хвойный лес</w:t>
      </w:r>
      <w:r>
        <w:t>, а</w:t>
      </w:r>
      <w:r>
        <w:rPr>
          <w:b/>
        </w:rPr>
        <w:t>Шунтэ-Левый</w:t>
      </w:r>
      <w:r>
        <w:t>на северо-востоке острова поражает мраморными жилами и яркими красными лишайниками. Со</w:t>
      </w:r>
      <w:r>
        <w:rPr>
          <w:b/>
        </w:rPr>
        <w:t>смотровой площадки</w:t>
      </w:r>
      <w:r>
        <w:t>на высокой красной скале открывается захватывающий вид на Байкал. Местные верят: Шунтэ-Левый помогает</w:t>
      </w:r>
      <w:r>
        <w:rPr>
          <w:b/>
        </w:rPr>
        <w:t>семейным парам</w:t>
      </w:r>
      <w:r>
        <w:t>с бесплодием — в прошлом здесь ставили юрты, и чудо случалось. Сегодня для желающих детей — примета взобраться на скалу:</w:t>
      </w:r>
      <w:r>
        <w:rPr>
          <w:b/>
        </w:rPr>
        <w:t>левую</w:t>
      </w:r>
      <w:r>
        <w:t>— для сына,</w:t>
      </w:r>
      <w:r>
        <w:rPr>
          <w:b/>
        </w:rPr>
        <w:t>правую</w:t>
      </w:r>
      <w:r>
        <w:t>— для дочки!</w:t>
      </w:r>
    </w:p>
    <w:p>
      <w:r>
        <w:t>Вечерний переезд до турбазы. Окончание экскурсии.</w:t>
      </w:r>
    </w:p>
    <w:p>
      <w:r>
        <w:rPr>
          <w:b/>
        </w:rPr>
        <w:t>7 день:</w:t>
      </w:r>
      <w:r>
        <w:br/>
      </w:r>
      <w:r>
        <w:t>Завтрак, отдых на Ольхоне.</w:t>
      </w:r>
      <w:r>
        <w:br/>
      </w:r>
      <w:r>
        <w:t>Свободный день на острове. Можно прогуляться по Сарайскому пляжу, позагорать и искупаться в Байкале (вода достаточно прохладная).</w:t>
      </w:r>
    </w:p>
    <w:p>
      <w:r>
        <w:rPr>
          <w:b/>
        </w:rPr>
        <w:t>В стоимость входит ужин на базе размещения (подробную информаци сообщит гид в туре)</w:t>
      </w:r>
    </w:p>
    <w:p>
      <w:r>
        <w:rPr>
          <w:b/>
        </w:rPr>
        <w:t>8 день:</w:t>
      </w:r>
      <w:r>
        <w:br/>
      </w:r>
      <w:r>
        <w:t>Завтрак, отдых на Ольхоне.</w:t>
      </w:r>
      <w:r>
        <w:br/>
      </w:r>
      <w:r>
        <w:t>Свободный день на острове. Можно прогуляться по Сарайскому пляжу, позагорать и искупаться в Байкале (вода достаточно прохладная).</w:t>
      </w:r>
    </w:p>
    <w:p>
      <w:r>
        <w:rPr>
          <w:b/>
        </w:rPr>
        <w:t>В стоимость входит ужин на базе размещения (подробную информаци сообщит гид в туре)</w:t>
      </w:r>
    </w:p>
    <w:p>
      <w:r>
        <w:rPr>
          <w:b/>
        </w:rPr>
        <w:t>9 день:</w:t>
      </w:r>
      <w:r>
        <w:br/>
      </w:r>
      <w:r>
        <w:t>Завтрак</w:t>
      </w:r>
      <w:r>
        <w:br/>
      </w:r>
      <w:r>
        <w:t>Выселение до 12:00. Выезд в Иркутск (ориентировочное время выезда с Ольхона 13.00 – 14.00, информация по конкретному выезду будет сообщена за сутки накануне вечером (уточнить у Администратора)</w:t>
      </w:r>
      <w:r>
        <w:br/>
      </w:r>
      <w:r>
        <w:t>Ориентировочное время прибытия в Иркутск 19.00 – 20.00.</w:t>
      </w:r>
      <w:r>
        <w:br/>
      </w:r>
      <w:r>
        <w:t>Трансфер и размещение  в гостинице в Иркутске.</w:t>
      </w:r>
    </w:p>
    <w:p>
      <w:r>
        <w:rPr>
          <w:b/>
        </w:rPr>
        <w:t>10 день:</w:t>
      </w:r>
      <w:r>
        <w:br/>
      </w:r>
      <w:r>
        <w:t>Завтрак в гостинице.</w:t>
      </w:r>
      <w:r>
        <w:br/>
      </w:r>
      <w:r>
        <w:t>Окончание тура.</w:t>
      </w:r>
    </w:p>
    <w:p>
      <w:r>
        <w:t>*расчетный час в гостинице 12.00, номер необходимо освободить до 12.00.</w:t>
      </w:r>
    </w:p>
    <w:p>
      <w:r>
        <w:rPr>
          <w:b/>
        </w:rPr>
        <w:t>11 день:</w:t>
      </w:r>
      <w:r>
        <w:br/>
      </w:r>
      <w:r>
        <w:t>В пути</w:t>
      </w:r>
    </w:p>
    <w:p>
      <w:r>
        <w:rPr>
          <w:b/>
        </w:rPr>
        <w:t>12 день:</w:t>
      </w:r>
      <w:r>
        <w:br/>
      </w:r>
      <w:r>
        <w:t>В пути</w:t>
      </w:r>
    </w:p>
    <w:p>
      <w:r>
        <w:rPr>
          <w:b/>
        </w:rPr>
        <w:t>13 день:</w:t>
      </w:r>
      <w:r>
        <w:br/>
      </w:r>
      <w:r>
        <w:t>05.27 - ориентировочное время прибытия. В зависимости от поезда.</w:t>
      </w:r>
    </w:p>
    <w:p>
      <w:r>
        <w:t>* 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p>
      <w:r>
        <w:t>Без ЖД билетов - 19 000 руб</w:t>
      </w:r>
    </w:p>
    <w:p>
      <w:r>
        <w:t>Скидка в вагонах ПЛАЦКАРТ:</w:t>
      </w:r>
      <w:r>
        <w:br/>
      </w:r>
      <w:r>
        <w:t>Дети 0-4 года - 19 000 руб</w:t>
      </w:r>
      <w:r>
        <w:br/>
      </w:r>
      <w:r>
        <w:t>Дети 5-9 лет - 12 000 руб</w:t>
      </w:r>
      <w:r>
        <w:br/>
      </w:r>
      <w:r>
        <w:t>Дети 10-17 лет - 9 500 руб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и 2-х+доп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04.09.2026</w:t>
            </w:r>
          </w:p>
        </w:tc>
        <w:tc>
          <w:tcPr>
            <w:tcW w:type="dxa" w:w="3600"/>
          </w:tcPr>
          <w:p>
            <w:r>
              <w:t>16.09.2026</w:t>
            </w:r>
          </w:p>
        </w:tc>
        <w:tc>
          <w:tcPr>
            <w:tcW w:type="dxa" w:w="3600"/>
          </w:tcPr>
          <w:p>
            <w:r>
              <w:t>107 700</w:t>
            </w:r>
          </w:p>
        </w:tc>
        <w:tc>
          <w:tcPr>
            <w:tcW w:type="dxa" w:w="3600"/>
          </w:tcPr>
          <w:p>
            <w:r>
              <w:t>133 200</w:t>
            </w:r>
          </w:p>
        </w:tc>
      </w:tr>
      <w:tr>
        <w:tc>
          <w:tcPr>
            <w:tcW w:type="dxa" w:w="3600"/>
          </w:tcPr>
          <w:p>
            <w:r>
              <w:t>11.09.2026</w:t>
            </w:r>
          </w:p>
        </w:tc>
        <w:tc>
          <w:tcPr>
            <w:tcW w:type="dxa" w:w="3600"/>
          </w:tcPr>
          <w:p>
            <w:r>
              <w:t>23.09.2026</w:t>
            </w:r>
          </w:p>
        </w:tc>
        <w:tc>
          <w:tcPr>
            <w:tcW w:type="dxa" w:w="3600"/>
          </w:tcPr>
          <w:p>
            <w:r>
              <w:t>107 700</w:t>
            </w:r>
          </w:p>
        </w:tc>
        <w:tc>
          <w:tcPr>
            <w:tcW w:type="dxa" w:w="3600"/>
          </w:tcPr>
          <w:p>
            <w:r>
              <w:t>133 200</w:t>
            </w:r>
          </w:p>
        </w:tc>
      </w:tr>
      <w:tr>
        <w:tc>
          <w:tcPr>
            <w:tcW w:type="dxa" w:w="3600"/>
          </w:tcPr>
          <w:p>
            <w:r>
              <w:t>20.09.2026</w:t>
            </w:r>
          </w:p>
        </w:tc>
        <w:tc>
          <w:tcPr>
            <w:tcW w:type="dxa" w:w="3600"/>
          </w:tcPr>
          <w:p>
            <w:r>
              <w:t>02.10.2026</w:t>
            </w:r>
          </w:p>
        </w:tc>
        <w:tc>
          <w:tcPr>
            <w:tcW w:type="dxa" w:w="3600"/>
          </w:tcPr>
          <w:p>
            <w:r>
              <w:t>107 700</w:t>
            </w:r>
          </w:p>
        </w:tc>
        <w:tc>
          <w:tcPr>
            <w:tcW w:type="dxa" w:w="3600"/>
          </w:tcPr>
          <w:p>
            <w:r>
              <w:t>133 200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ourism.fsa.gov.ru/ru/resorts/hotels/58ade7a7-c606-11ef-92da-77d13d5dd2c3/about-resort" TargetMode="External"/><Relationship Id="rId10" Type="http://schemas.openxmlformats.org/officeDocument/2006/relationships/hyperlink" Target="https://tourism.fsa.gov.ru/ru/resorts/hotels/b39c140f-712e-11f0-9c4c-3bf236adcd66/about-resort" TargetMode="External"/><Relationship Id="rId11" Type="http://schemas.openxmlformats.org/officeDocument/2006/relationships/hyperlink" Target="https://tourism.fsa.gov.ru/ru/resorts/hotels/93a10024-c606-11ef-92da-fd3f174279b7/about-resort" TargetMode="External"/><Relationship Id="rId12" Type="http://schemas.openxmlformats.org/officeDocument/2006/relationships/hyperlink" Target="https://yandex.ru/maps/50/perm/?ll=56.183312%2C58.004729&amp;mode=usermaps&amp;source=constructorLink&amp;um=constructor%3Adb704d7dd6f27c5d8fedcf65c962b4dae44674b6cb829b3127e7e271eb8d0b8a&amp;z=18" TargetMode="External"/><Relationship Id="rId13" Type="http://schemas.openxmlformats.org/officeDocument/2006/relationships/hyperlink" Target="https://docs.google.com/document/d/1igOFQYsT9drijJCsnUN5KNFvdQgccq-tThv6zCCLOG4/edit?tab=t.0#heading=h.u09fpqw21s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