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ЖД тур: Новогодние огни Петербурга, г. Санкт-Петербург, 4 дня</w:t>
      </w:r>
    </w:p>
    <w:p>
      <w:pPr>
        <w:pStyle w:val="Heading1"/>
      </w:pPr>
      <w:r>
        <w:t>Информация тура</w:t>
      </w:r>
    </w:p>
    <w:p>
      <w:r>
        <w:t>Пермь - Санкт-Петербург - Пермь</w:t>
      </w:r>
    </w:p>
    <w:p>
      <w:pPr>
        <w:pStyle w:val="Heading1"/>
      </w:pPr>
      <w:r>
        <w:t>Описание тура</w:t>
      </w:r>
    </w:p>
    <w:p>
      <w:r>
        <w:t>Планируете встретить Новый 2027 год в сказочном Санкт-Петербурге? Этот город превращается в волшебное зимнее царство, где каждый уголок наполняется праздничной магией. Представьте себе, как классические улицы и архитектура превращаются в яркое шоу огней и огненных фейерверков, а атмосферу наполняют шумные ярмарки, уличные спектакли и живые концерты. В это время город оживает: уютные рестораны и кафе приглашают согреться горячим чаем или глинтвейном, а снежные горки и катки создают веселое настроение для всей семьи. Не упустите шанс провести новогодние каникулы в Петербурге — комфортный ж/д тур обеспечит вам незабываемое путешествие, полное радости, волшебства и русского гостеприимства!</w:t>
      </w:r>
    </w:p>
    <w:p>
      <w:pPr>
        <w:pStyle w:val="Heading1"/>
      </w:pPr>
      <w:r>
        <w:t>Преимущества</w:t>
      </w:r>
    </w:p>
    <w:p>
      <w:r>
        <w:t>Профессиональное</w:t>
      </w:r>
      <w:r>
        <w:rPr>
          <w:b/>
        </w:rPr>
        <w:t>сопровождение группы из Перми</w:t>
      </w:r>
      <w:r>
        <w:t>, которое обеспечивает контроль маршрута и своевременную помощь, делая ваше путешествие максимально комфортным и безопасным.</w:t>
      </w:r>
    </w:p>
    <w:p>
      <w:r>
        <w:rPr>
          <w:b/>
        </w:rPr>
        <w:t>Трансферы</w:t>
      </w:r>
      <w:r>
        <w:t>по программе в Санкт-Петербурге</w:t>
      </w:r>
    </w:p>
    <w:p>
      <w:r>
        <w:t>Гарантированное наличие билета</w:t>
      </w:r>
      <w:r>
        <w:rPr>
          <w:b/>
        </w:rPr>
      </w:r>
      <w:r>
        <w:t>— ваше путешествие будет комфортным и без лишних хлопот</w:t>
      </w:r>
    </w:p>
    <w:p>
      <w:r>
        <w:rPr>
          <w:b/>
        </w:rPr>
        <w:t>8 экскурсий, включенных в программу:</w:t>
      </w:r>
    </w:p>
    <w:p>
      <w:pPr>
        <w:pStyle w:val="ListBullet"/>
      </w:pPr>
      <w:r>
        <w:t>Обзорная экскурсия «Парадный Петербург»</w:t>
      </w:r>
    </w:p>
    <w:p>
      <w:pPr>
        <w:pStyle w:val="ListBullet"/>
      </w:pPr>
      <w:r>
        <w:t>Знакомство с ансамблем Казанской площади и Казанским собором</w:t>
      </w:r>
    </w:p>
    <w:p>
      <w:pPr>
        <w:pStyle w:val="ListBullet"/>
      </w:pPr>
      <w:r>
        <w:t>Экскурсия в музей-крейсер «Аврора» (внешний осмотр)</w:t>
      </w:r>
    </w:p>
    <w:p>
      <w:pPr>
        <w:pStyle w:val="ListBullet"/>
      </w:pPr>
      <w:r>
        <w:t>Экскурсия по территории Петропавловской крепости и собору Святых Петра и Павла</w:t>
      </w:r>
    </w:p>
    <w:p>
      <w:pPr>
        <w:pStyle w:val="ListBullet"/>
      </w:pPr>
      <w:r>
        <w:t>Вечерняя автобусная экскурсия «Огни новогоднего Петербурга»</w:t>
      </w:r>
    </w:p>
    <w:p>
      <w:pPr>
        <w:pStyle w:val="ListBullet"/>
      </w:pPr>
      <w:r>
        <w:t>Экскурсия в Юсуповский дворец</w:t>
      </w:r>
    </w:p>
    <w:p>
      <w:pPr>
        <w:pStyle w:val="ListBullet"/>
      </w:pPr>
      <w:r>
        <w:t>Загородная экскурсия «Зимняя сказка Царского села» и экскурсия в Екатерининский дворец (для тарифа "комфорт")</w:t>
      </w:r>
    </w:p>
    <w:p>
      <w:pPr>
        <w:pStyle w:val="ListBullet"/>
      </w:pPr>
      <w:r>
        <w:t>Автобусная экскурсия «…И по старинному преданию должно исполниться желание» — легендарные петербургские места, связанные с мифами и легендами (для всех заездов)</w:t>
      </w:r>
    </w:p>
    <w:p>
      <w:r>
        <w:t>Вы можете самостоятельно выбрать</w:t>
      </w:r>
      <w:r>
        <w:rPr>
          <w:b/>
        </w:rPr>
        <w:t>наиболее подходящий для вас тариф</w:t>
      </w:r>
      <w:r>
        <w:t>— стандарт или комфорт — что позволяет сделать ваше путешествие максимально удобным и соответствующим вашим личным предпочтениям и бюджету.</w:t>
      </w:r>
    </w:p>
    <w:p>
      <w:r>
        <w:rPr>
          <w:b/>
        </w:rPr>
        <w:t>Тариф "стандарт":</w:t>
      </w:r>
    </w:p>
    <w:p>
      <w:pPr>
        <w:pStyle w:val="ListBullet"/>
      </w:pPr>
      <w:r>
        <w:t>Размещение</w:t>
      </w:r>
    </w:p>
    <w:p>
      <w:pPr>
        <w:pStyle w:val="ListBullet"/>
      </w:pPr>
      <w:r>
        <w:t>Питание: 3 завтрака ("шведский стол")</w:t>
      </w:r>
    </w:p>
    <w:p>
      <w:pPr>
        <w:pStyle w:val="ListBullet"/>
      </w:pPr>
      <w:r>
        <w:t>Экскурсовод: 4 дня по программе тура</w:t>
      </w:r>
    </w:p>
    <w:p>
      <w:pPr>
        <w:pStyle w:val="ListBullet"/>
      </w:pPr>
      <w:r>
        <w:t>Экскурсионное обслуживание и входная плата в музеи:</w:t>
      </w:r>
    </w:p>
    <w:p>
      <w:r>
        <w:rPr>
          <w:b/>
        </w:rPr>
        <w:t>Тариф "комфорт":</w:t>
      </w:r>
    </w:p>
    <w:p>
      <w:pPr>
        <w:pStyle w:val="ListBullet"/>
      </w:pPr>
      <w:r>
        <w:t>Размещение</w:t>
      </w:r>
    </w:p>
    <w:p>
      <w:pPr>
        <w:pStyle w:val="ListBullet"/>
      </w:pPr>
      <w:r>
        <w:t>Экскурсовод: 4 дня по программе тура</w:t>
      </w:r>
    </w:p>
    <w:p>
      <w:pPr>
        <w:pStyle w:val="ListBullet"/>
      </w:pPr>
      <w:r>
        <w:t>Питание: 3 завтрака ("шведский стол")  и 3 обеда в кафе города (порционные)</w:t>
      </w:r>
    </w:p>
    <w:p>
      <w:pPr>
        <w:pStyle w:val="ListBullet"/>
      </w:pPr>
      <w:r>
        <w:t>Экскурсионное обслуживание и входная плата в музеи:</w:t>
      </w:r>
    </w:p>
    <w:p>
      <w:pPr>
        <w:pStyle w:val="Heading1"/>
      </w:pPr>
      <w:r>
        <w:t>В стоимость тура входит</w:t>
      </w:r>
    </w:p>
    <w:p>
      <w:r>
        <w:rPr>
          <w:b/>
        </w:rPr>
        <w:t>ТАРИФ "КОМФОРТ" включает:</w:t>
      </w:r>
    </w:p>
    <w:p>
      <w:pPr>
        <w:pStyle w:val="ListBullet"/>
      </w:pPr>
      <w:r>
        <w:t>Железнодорожные билеты Пермь – Санкт-Петербург – Пермь</w:t>
      </w:r>
    </w:p>
    <w:p>
      <w:pPr>
        <w:pStyle w:val="ListBullet"/>
      </w:pPr>
      <w:r>
        <w:t>Сопровождение представителем фирмы из Перми</w:t>
      </w:r>
    </w:p>
    <w:p>
      <w:pPr>
        <w:pStyle w:val="ListBullet"/>
      </w:pPr>
      <w:r>
        <w:t>Проживание в отеле</w:t>
      </w:r>
    </w:p>
    <w:p>
      <w:pPr>
        <w:pStyle w:val="ListBullet"/>
      </w:pPr>
      <w:r>
        <w:t>Питание: 3 завтрака, 3 обеда</w:t>
      </w:r>
    </w:p>
    <w:p>
      <w:pPr>
        <w:pStyle w:val="ListBullet"/>
      </w:pPr>
      <w:r>
        <w:t>Экскурсионная программа:</w:t>
      </w:r>
    </w:p>
    <w:p>
      <w:pPr>
        <w:pStyle w:val="ListBullet"/>
      </w:pPr>
      <w:r>
        <w:t>Экскурсия в  Юсуповский дворец</w:t>
      </w:r>
    </w:p>
    <w:p>
      <w:pPr>
        <w:pStyle w:val="ListBullet"/>
      </w:pPr>
      <w:r>
        <w:t>Вечерняя автобусная экскурсия «Огни новогоднего Петербурга» (только для даты 30.12)</w:t>
      </w:r>
    </w:p>
    <w:p>
      <w:pPr>
        <w:pStyle w:val="ListBullet"/>
      </w:pPr>
      <w:r>
        <w:t>Автобусная экскурсия «…И по старинному преданию должно исполниться желание» (для всех заездов)</w:t>
      </w:r>
    </w:p>
    <w:p>
      <w:pPr>
        <w:pStyle w:val="ListBullet"/>
      </w:pPr>
      <w:r>
        <w:t>Все трансферы по программе</w:t>
      </w:r>
    </w:p>
    <w:p>
      <w:r>
        <w:rPr>
          <w:b/>
        </w:rPr>
        <w:t>ТАРИФ "СТАНДАРТ" включает:</w:t>
      </w:r>
    </w:p>
    <w:p>
      <w:pPr>
        <w:pStyle w:val="ListBullet"/>
      </w:pPr>
      <w:r>
        <w:t>Железнодорожные билеты Пермь – Санкт-Петербург – Пермь (КУПЕ)</w:t>
      </w:r>
    </w:p>
    <w:p>
      <w:pPr>
        <w:pStyle w:val="ListBullet"/>
      </w:pPr>
      <w:r>
        <w:t>Сопровождение представителем фирмы из Перми</w:t>
      </w:r>
    </w:p>
    <w:p>
      <w:pPr>
        <w:pStyle w:val="ListBullet"/>
      </w:pPr>
      <w:r>
        <w:t>Проживание в отеле</w:t>
      </w:r>
    </w:p>
    <w:p>
      <w:pPr>
        <w:pStyle w:val="ListBullet"/>
      </w:pPr>
      <w:r>
        <w:t>Питание: 3 завтрака</w:t>
      </w:r>
    </w:p>
    <w:p>
      <w:pPr>
        <w:pStyle w:val="ListBullet"/>
      </w:pPr>
      <w:r>
        <w:t>Экскурсионная программа:</w:t>
      </w:r>
    </w:p>
    <w:p>
      <w:pPr>
        <w:pStyle w:val="ListBullet"/>
      </w:pPr>
      <w:r>
        <w:t>Все трансферы по программе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Сувениры</w:t>
      </w:r>
      <w:r>
        <w:br/>
      </w:r>
      <w:r>
        <w:t>– Дополнительное питание</w:t>
      </w:r>
      <w:r>
        <w:br/>
      </w:r>
      <w:r>
        <w:t>– Дополнительные экскурсии.</w:t>
      </w:r>
      <w:r>
        <w:br/>
      </w:r>
      <w:r>
        <w:br/>
      </w:r>
      <w:r>
        <w:rPr>
          <w:b/>
        </w:rPr>
        <w:t>Информация о банкете. СМОТРЕТЬПО ССЫЛКЕ</w:t>
      </w:r>
    </w:p>
    <w:p>
      <w:pPr>
        <w:pStyle w:val="Heading1"/>
      </w:pPr>
      <w:r>
        <w:t>Проживание</w:t>
      </w:r>
    </w:p>
    <w:p>
      <w:r>
        <w:rPr>
          <w:b/>
        </w:rPr>
        <w:t>Внимание! В Санкт-Петербурге с 01 апреля 2024г. вводится курортный сбор – 100 руб. в сутки со взрослого человека (от 18 лет). Сбор оплачивается туристом самостоятельно в день заезда на ресепшн за весь период проживания.</w:t>
      </w:r>
      <w:r>
        <w:br/>
      </w:r>
      <w:r>
        <w:rPr>
          <w:i/>
        </w:rPr>
        <w:t>От уплаты курортного сбора освобождена22 льготная категория гражданпри предъявлении оригинала документа или его заверенной копии, в том числе ветераны, инвалиды 1-2 групп, члены многодетных семей и другие. Необходимо предъявить оригинал и заверенную в установленном порядке копию документа, подтверждающего льготу. Гостиница сканирует этот документ и подгружает в систему обмена данными.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rPr>
          <w:i/>
        </w:rPr>
        <w:t>* Туроператор имеет право заменить гостиницу на аналогичную либо выше уровнем.* Все пожелания по размещению (вид из окна, этаж, расположение номеров, расположение номеров по этажам одной семьи, но в разных номерах и др.) учитываются при бронировании, но не гарантируются и зависят от возможностей гостиницы на момент заселения.</w:t>
      </w:r>
    </w:p>
    <w:p>
      <w:pPr>
        <w:pStyle w:val="Heading1"/>
      </w:pPr>
      <w:r>
        <w:t>Информация о транспорте</w:t>
      </w:r>
    </w:p>
    <w:p>
      <w:r>
        <w:t>ЖД вокзал Пермь II, около главного входа.</w:t>
      </w:r>
      <w:r>
        <w:br/>
      </w:r>
      <w:r>
        <w:t>Встреча с сопровождающей на улице перед главным входом на вокзал, под эл. табло слева. В случае неблагоприятных погодных условий (дождь, снег, мороз, сильный ветер) - встреча с сопровождающей проходит</w:t>
      </w:r>
      <w:r>
        <w:rPr>
          <w:b/>
        </w:rPr>
        <w:t>в здании вокзала</w:t>
      </w:r>
      <w:r>
        <w:t>, а не на улице.</w:t>
      </w:r>
      <w:r>
        <w:br/>
      </w:r>
      <w:r>
        <w:t>Время выезда поезда может поменяться. Об этом Вы будете уведомлены за 1-2 дня до отправления.</w:t>
      </w:r>
      <w:r>
        <w:br/>
      </w:r>
      <w:r>
        <w:t>Просим обратить внимание, что при бронировании ЖД туров компания не может гарантировать конкретные места в поезде. Информация с указанием конкретных мест отправляется за 1–2 дня до отправления тура на почту. Благодарим за понимание.</w:t>
      </w:r>
      <w:r>
        <w:br/>
      </w:r>
      <w:r>
        <w:t>Просьба - в момент заведения заявки проверять данные туристов.</w:t>
      </w:r>
      <w:r>
        <w:br/>
      </w:r>
      <w:r>
        <w:br/>
      </w:r>
      <w:r>
        <w:t>Для Вашего комфорта, если на нужную Вам дату, указан тип вагона "плацкарт", мы можем забронировать места в вагоне типа "купе" (при наличии свободных мест). При желании Вы можете приобрести все 4 места в отсеке "купе", чтобы путешествовать без соседей, если в Вашей компании меньше 4-х человек. Уточнять стоимость доплаты за "купе" необходимо у менеджера при бронировании.</w:t>
      </w:r>
      <w:r>
        <w:br/>
      </w:r>
      <w:r>
        <w:t>Ребенок 0-4 года оформляется без места в поезде. Для большего комфорта Вы можете оформить ребёнка 0-4 года с отдельным местом в поезде. Обратите внимание, что при оформлении с местом - ребёнок автоматически переводится в категорию 5-12 лет.</w:t>
      </w:r>
    </w:p>
    <w:p/>
    <w:p/>
    <w:p>
      <w:pPr>
        <w:pStyle w:val="Heading1"/>
      </w:pPr>
      <w:r>
        <w:t>Документы для поездки</w:t>
      </w:r>
    </w:p>
    <w:p>
      <w:r>
        <w:rPr>
          <w:u w:val="single"/>
        </w:rPr>
        <w:t>Важно</w:t>
      </w:r>
      <w:r>
        <w:t>:</w:t>
      </w:r>
      <w:r>
        <w:br/>
      </w:r>
      <w:r>
        <w:t>Информация по ЖД туру будет отправлена на почту в 18:00 час в последний рабочий день перед туром (например, для тура 17.07 — в 18:00 16.07). с памяткой по туру, где прописывается время и место встречи туристов с сопровождающей. Памятка также будет отправлена на почту. Туристы самостоятельно садятся в поезд. В городе Вас встретит на ЖД вокзале местный гид, который будет с Вами во время экскурсионной программы.</w:t>
      </w:r>
      <w:r>
        <w:br/>
      </w:r>
      <w:r>
        <w:br/>
      </w:r>
      <w:r>
        <w:t>1. Оригиналы паспорта*/свидетельства о рождении, мед. полис.</w:t>
      </w:r>
      <w:r>
        <w:br/>
      </w:r>
      <w:r>
        <w:t>2. Пенсионное удостоверение, студенческий билет.</w:t>
      </w:r>
      <w:r>
        <w:br/>
      </w:r>
      <w:r>
        <w:t>3.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регистрации."</w:t>
      </w:r>
      <w:r>
        <w:br/>
      </w:r>
      <w:r>
        <w:t>4. ЖД билеты на посадке предоставлять не нужно. Показываем паспорт\свидетельство о рождении.</w:t>
      </w:r>
      <w:r>
        <w:br/>
      </w:r>
      <w:hyperlink r:id="rId9">
        <w:r>
          <w:rPr>
            <w:color w:val="0000FF"/>
            <w:u w:val="single"/>
          </w:rPr>
          <w:t>Распечатать памятку по туру</w:t>
        </w:r>
      </w:hyperlink>
      <w:r>
        <w:br/>
      </w:r>
      <w:r>
        <w:rPr>
          <w:b/>
        </w:rPr>
        <w:t>Ответы на популярные вопросы по оформлению билетов и поездам</w:t>
      </w:r>
    </w:p>
    <w:p>
      <w:r>
        <w:t>*Использовать для бронирования можно паспорт гражданина любой страны. Необходимо только прислать фотографию паспорта в заявку для правильного внесения данных.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ЖД проезда:</w:t>
      </w:r>
      <w:r>
        <w:br/>
      </w:r>
      <w:r>
        <w:t>– питание,питьевую воду;</w:t>
      </w:r>
      <w:r>
        <w:br/>
      </w:r>
      <w:r>
        <w:t>– кружку;столовые приборы;</w:t>
      </w:r>
      <w:r>
        <w:br/>
      </w:r>
      <w:r>
        <w:t>– деньги для посещения вагона-ресторана;</w:t>
      </w:r>
      <w:r>
        <w:br/>
      </w:r>
      <w:r>
        <w:t>– одежда для сна, тапочки;</w:t>
      </w:r>
      <w:r>
        <w:br/>
      </w:r>
      <w:r>
        <w:t>– пауэрбанк.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05.30 - 06.02 - Ориентировочное время выезда поезда из Перми.</w:t>
      </w:r>
    </w:p>
    <w:p>
      <w:r>
        <w:t>*Возможно изменение время выезда поезда на разные даты тура. Актуальное время выезда и номер поезда смотри в таблице с прайсом</w:t>
      </w:r>
    </w:p>
    <w:p>
      <w:r>
        <w:rPr>
          <w:b/>
        </w:rPr>
        <w:t>2 день:</w:t>
      </w:r>
      <w:r>
        <w:br/>
      </w:r>
      <w:r>
        <w:t>09:40 - Встреча с экскурсоводом на Ладожском вокзале у вагона поезда.</w:t>
      </w:r>
      <w:r>
        <w:br/>
      </w:r>
      <w:r>
        <w:t>10.00 - Отъезд на программу.</w:t>
      </w:r>
      <w:r>
        <w:rPr>
          <w:b/>
        </w:rPr>
        <w:t>Проезд по Невскому проспекту «Здравствуй, Питер! Здравствуй, Невский!»</w:t>
      </w:r>
      <w:r>
        <w:br/>
      </w:r>
      <w:r>
        <w:t>10.30 -</w:t>
      </w:r>
      <w:r>
        <w:rPr>
          <w:b/>
        </w:rPr>
      </w:r>
      <w:r>
        <w:rPr>
          <w:b/>
        </w:rPr>
        <w:t>Обзорная экскурсия по городу «Парадный Петербург».</w:t>
      </w:r>
      <w:r>
        <w:t>Погрузитесь в захватывающее путешествие сквозь века! Экскурсовод расскажет об истории создания города и этапах формирования лучших архитектурных ансамблей: Стрелка Васильевского острова, Марсово поле, Дворцовая, Сенатская и Исаакиевская площади. Вы проедете Дворцовую и Университетскую набережные и полюбуетесь мостами и панорамой Невы, сделаете остановку у памятника Петру I (Медный всадник).</w:t>
      </w:r>
      <w:r>
        <w:br/>
      </w:r>
      <w:r>
        <w:t>12.45 -</w:t>
      </w:r>
      <w:r>
        <w:rPr>
          <w:b/>
        </w:rPr>
        <w:t>Знакомство с ансамблем Казанской площади</w:t>
      </w:r>
      <w:r>
        <w:t>. История создания Казанского собора, шедевра русской петербургской культуры и главного кафедрального собора города. Собор освещен в честь Казанской иконы Божией Матери – покровительницы русского воинства.  Памятник воинской славы 1812 года, место захоронения великого русского полководца М.И. Кутузова.</w:t>
      </w:r>
      <w:r>
        <w:rPr>
          <w:b/>
        </w:rPr>
        <w:t>Посещение Казанского собора.Для тарифа "стандарт"</w:t>
      </w:r>
      <w:r>
        <w:t>: свободное время</w:t>
      </w:r>
      <w:r>
        <w:br/>
      </w:r>
      <w:r>
        <w:rPr>
          <w:b/>
        </w:rPr>
        <w:t>Для тарифа "комфорт":</w:t>
      </w:r>
      <w:r>
        <w:t>13:45 -</w:t>
      </w:r>
      <w:r>
        <w:rPr>
          <w:b/>
        </w:rPr>
        <w:t>Обед</w:t>
      </w:r>
      <w:r>
        <w:t>в кафе</w:t>
      </w:r>
      <w:r>
        <w:br/>
      </w:r>
      <w:r>
        <w:t>14:30 - Сбор группы и отъезд на размещение.</w:t>
      </w:r>
      <w:r>
        <w:br/>
      </w:r>
      <w:r>
        <w:t>15:00 - Размещение по месту проживания. Окончание программы. Свободное время. [slider id=124]</w:t>
      </w:r>
      <w:r>
        <w:br/>
      </w:r>
      <w:r>
        <w:rPr>
          <w:b/>
        </w:rPr>
        <w:t>Информация о банкете для тура 30.12.2026 . СМОТРЕТЬПО ССЫЛКЕ</w:t>
      </w:r>
    </w:p>
    <w:p>
      <w:r>
        <w:rPr>
          <w:b/>
        </w:rPr>
        <w:t>3 день:</w:t>
      </w:r>
      <w:r>
        <w:br/>
      </w:r>
      <w:r>
        <w:rPr>
          <w:b/>
        </w:rPr>
        <w:t>Завтрак</w:t>
      </w:r>
      <w:r>
        <w:t>.</w:t>
      </w:r>
    </w:p>
    <w:p>
      <w:r>
        <w:rPr>
          <w:b/>
        </w:rPr>
        <w:t>Для заезда 30.12.2025</w:t>
      </w:r>
    </w:p>
    <w:p>
      <w:r>
        <w:t>12:30 - Встреча с гидом в холле гостиницы.</w:t>
      </w:r>
      <w:r>
        <w:br/>
      </w:r>
      <w:r>
        <w:t>У Петроградской набережной отчетливо выделяется силуэт военного корабля начала XX столетия – это</w:t>
      </w:r>
      <w:r>
        <w:rPr>
          <w:b/>
        </w:rPr>
        <w:t>крейсер «Аврора».</w:t>
      </w:r>
      <w:r>
        <w:t>Вы узнаете об этом легендарном корабле-музей, свидетеле и участнике революционных событий 1917г., уникальном памятнике истории России, ее Военно-Морского Флота (внешний осмотр).</w:t>
      </w:r>
      <w:r>
        <w:br/>
      </w:r>
      <w:r>
        <w:t>13:30 -</w:t>
      </w:r>
      <w:r>
        <w:rPr>
          <w:b/>
        </w:rPr>
        <w:t>Прогулка-экскурсия по территории Петропавловской крепости</w:t>
      </w:r>
      <w:r>
        <w:rPr>
          <w:b/>
        </w:rPr>
        <w:t>«Здесь будет город заложен…».</w:t>
      </w:r>
      <w:r>
        <w:t>Крепость - старейшая постройка города. Вы увидите старинные бастионы и здания XVIII века, памятник Петру I, собор Святых Петра и Павла — усыпальницу российских императоров, а также тюрьму Трубецкого бастиона, служившую главной политической тюрьмой царской России.</w:t>
      </w:r>
      <w:r>
        <w:br/>
      </w:r>
      <w:r>
        <w:rPr>
          <w:b/>
        </w:rPr>
        <w:t>Для тарифа "стандарт"</w:t>
      </w:r>
      <w:r>
        <w:t>: свободное время</w:t>
      </w:r>
      <w:r>
        <w:br/>
      </w:r>
      <w:r>
        <w:rPr>
          <w:b/>
        </w:rPr>
        <w:t>Для тарифа "комфорт":</w:t>
      </w:r>
      <w:r>
        <w:t>15.45 - Обед в кафе</w:t>
      </w:r>
      <w:r>
        <w:br/>
      </w:r>
      <w:r>
        <w:t>16:30 - Сбор группы (вариант "стандарт" и "комфорт")</w:t>
      </w:r>
      <w:r>
        <w:br/>
      </w:r>
      <w:r>
        <w:rPr>
          <w:b/>
        </w:rPr>
        <w:t>Вечерняя автобусная экскурсия «Огни новогоднего Петербурга»</w:t>
      </w:r>
      <w:r>
        <w:t>позволит увидеть совершенно особый Петербург, почувствовать неповторимое очарование главных проспектов, дворцов, набережных и мостов Петербурга, залитых светом ночной подсветки.</w:t>
      </w:r>
      <w:r>
        <w:br/>
      </w:r>
      <w:r>
        <w:t>18:30 - Окончание программы по месту проживания</w:t>
      </w:r>
    </w:p>
    <w:p>
      <w:r>
        <w:rPr>
          <w:b/>
        </w:rPr>
        <w:t>Для заезда 02.01.2026 и 04.01.2026</w:t>
      </w:r>
    </w:p>
    <w:p>
      <w:r>
        <w:t>09:30 - Встреча с гидом в холле гостиницы</w:t>
      </w:r>
      <w:r>
        <w:br/>
      </w:r>
      <w:r>
        <w:t>У Петроградской набережной отчетливо выделяется силуэт военного корабля начала XX столетия – это</w:t>
      </w:r>
      <w:r>
        <w:rPr>
          <w:b/>
        </w:rPr>
        <w:t>крейсер «Аврора».</w:t>
      </w:r>
      <w:r>
        <w:t>Вы узнаете об этом легендарном корабле-музей, свидетеле и участнике революционных событий 1917г., уникальном памятнике истории России, ее Военно-Морского Флота (внешний осмотр).</w:t>
      </w:r>
      <w:r>
        <w:br/>
      </w:r>
      <w:r>
        <w:t>10:30 -</w:t>
      </w:r>
      <w:r>
        <w:rPr>
          <w:b/>
        </w:rPr>
        <w:t>Прогулка-экскурсия по территории Петропавловской крепости</w:t>
      </w:r>
      <w:r>
        <w:rPr>
          <w:b/>
        </w:rPr>
        <w:t>«Здесь будет город заложен…».</w:t>
      </w:r>
      <w:r>
        <w:t>Крепость - старейшая постройка города. Вы увидите старинные бастионы и здания XVIII века, памятник Петру I, собор Святых Петра и Павла — усыпальницу российских императоров, а также тюрьму Трубецкого бастиона, служившую главной политической тюрьмой царской России.</w:t>
      </w:r>
      <w:r>
        <w:br/>
      </w:r>
      <w:r>
        <w:rPr>
          <w:b/>
        </w:rPr>
        <w:t>Для тарифа "стандарт"</w:t>
      </w:r>
      <w:r>
        <w:t>: свободное время</w:t>
      </w:r>
      <w:r>
        <w:br/>
      </w:r>
      <w:r>
        <w:rPr>
          <w:b/>
        </w:rPr>
        <w:t>Для тарифа "комфорт":</w:t>
      </w:r>
      <w:r>
        <w:t>13.00 -</w:t>
      </w:r>
      <w:r>
        <w:rPr>
          <w:b/>
        </w:rPr>
        <w:t>Обед</w:t>
      </w:r>
      <w:r>
        <w:t>в кафе</w:t>
      </w:r>
      <w:r>
        <w:br/>
      </w:r>
      <w:r>
        <w:t>14.30 - Окончание программы у гостиницы</w:t>
      </w:r>
    </w:p>
    <w:p>
      <w:r>
        <w:rPr>
          <w:b/>
        </w:rPr>
        <w:t>4 день:</w:t>
      </w:r>
      <w:r>
        <w:br/>
      </w:r>
      <w:r>
        <w:t>Завтрак в гостинице</w:t>
      </w:r>
      <w:r>
        <w:br/>
      </w:r>
      <w:r>
        <w:t>10.00 - Встреча с экскурсоводом в холле. Отъезд на программу.</w:t>
      </w:r>
      <w:r>
        <w:br/>
      </w:r>
      <w:r>
        <w:t>10.30 -</w:t>
      </w:r>
      <w:r>
        <w:rPr>
          <w:b/>
        </w:rPr>
        <w:t>Экскурсия в Юсуповский дворец -</w:t>
      </w:r>
      <w:r>
        <w:t>жемчужина архитектуры Санкт-Петербурга</w:t>
      </w:r>
      <w:r>
        <w:rPr>
          <w:b/>
        </w:rPr>
        <w:t>.</w:t>
      </w:r>
      <w:r>
        <w:t>Этот памятник XVIII века, принадлежавший знаменитому роду князей Юсуповых, сочетает в себе великолепие исторической роскоши и атмосферу частной усадьбы. Экскурсия позволит гостям окунуться в атмосферу аристократической жизни XIX–XX веков, полюбоваться изысканной мебелью, живописью, скульптурой. Особое внимание привлекает роскошный домашний театр дворца, построенный специально для представлений императорской семьи</w:t>
      </w:r>
    </w:p>
    <w:p>
      <w:r>
        <w:rPr>
          <w:b/>
        </w:rPr>
        <w:t>Экскурсия проходит с бесплатным аудиогидом, также возможно воспользоваться мобильным приложением.</w:t>
      </w:r>
    </w:p>
    <w:p>
      <w:r>
        <w:rPr>
          <w:b/>
        </w:rPr>
        <w:t>Для тарифа "стандарт"</w:t>
      </w:r>
      <w:r>
        <w:t>:</w:t>
      </w:r>
      <w:r>
        <w:br/>
      </w:r>
      <w:r>
        <w:t>Окончание программы. Свободное время в центре города</w:t>
      </w:r>
      <w:r>
        <w:br/>
      </w:r>
      <w:r>
        <w:rPr>
          <w:b/>
        </w:rPr>
        <w:t>Для тарифа "комфорт":</w:t>
      </w:r>
      <w:r>
        <w:br/>
      </w:r>
      <w:r>
        <w:t>12.00 - Отъезд на загородную экскурсию «Зимняя сказка Царского села» г. Пушкин. Трассовая экскурсия «Дорога в императорскую резиденцию».</w:t>
      </w:r>
      <w:r>
        <w:br/>
      </w:r>
      <w:r>
        <w:t>13.40 - Экскурсия в</w:t>
      </w:r>
      <w:r>
        <w:rPr>
          <w:b/>
        </w:rPr>
        <w:t>Екатерининский дворец</w:t>
      </w:r>
      <w:r>
        <w:t>(в составе сборной группы музея). Дворец поражает своим великолепием и богатым внутренним убранством. Вы посетите роскошные парадные залы, украшенные изящными люстрами, зеркалами, золочёной резьбой, живописными плафонами, а также увидите знаменитую</w:t>
      </w:r>
      <w:r>
        <w:rPr>
          <w:b/>
        </w:rPr>
        <w:t>Янтарную комнату</w:t>
      </w:r>
      <w:r>
        <w:t>, известную своей уникальной отделкой янтарём. Во дворце также представлены уникальные предметы искусства, мебель и декоративные элементы, отражающие вкусы и предпочтения императриц Елизаветы Петровны и Екатерины II.</w:t>
      </w:r>
      <w:r>
        <w:br/>
      </w:r>
      <w:r>
        <w:t>Самостоятельная прогулка</w:t>
      </w:r>
      <w:r>
        <w:rPr>
          <w:b/>
        </w:rPr>
        <w:t>по Екатерининскому парку.</w:t>
      </w:r>
      <w:r>
        <w:br/>
      </w:r>
      <w:r>
        <w:t>16.15 - Обед в кафе</w:t>
      </w:r>
      <w:r>
        <w:br/>
      </w:r>
      <w:r>
        <w:t>17.00 - Отъезд в Санкт-Петербург.</w:t>
      </w:r>
      <w:r>
        <w:br/>
      </w:r>
      <w:r>
        <w:t>18.30 - Окончание программы по месту проживания [slider id=125]</w:t>
      </w:r>
    </w:p>
    <w:p>
      <w:r>
        <w:rPr>
          <w:b/>
        </w:rPr>
        <w:t>5 день:</w:t>
      </w:r>
      <w:r>
        <w:br/>
      </w:r>
      <w:r>
        <w:t>Завтрак. Освобождение номеров.</w:t>
      </w:r>
      <w:r>
        <w:br/>
      </w:r>
      <w:r>
        <w:t>09.45 - Встреча с экскурсоводом в холле. Отъезд на программу.</w:t>
      </w:r>
      <w:r>
        <w:br/>
      </w:r>
      <w:r>
        <w:rPr>
          <w:b/>
        </w:rPr>
        <w:t>Автобусная экскурсия «…И по старинному преданию должно исполниться желание».</w:t>
      </w:r>
      <w:r>
        <w:t>Вы познакомитесь с легендарными петербургскими местами, связанными с мифами и легендами города, где исполняются желания: могучие атланты Эрмитажа, знаменитые сфинксы и крошечный Чижик-Пыжик – все они к Вашим услугам!</w:t>
      </w:r>
      <w:r>
        <w:br/>
      </w:r>
      <w:r>
        <w:t>12:00 - Трансфер на Ладожский вокзал.</w:t>
      </w:r>
      <w:r>
        <w:br/>
      </w:r>
      <w:r>
        <w:t>12:45 - Окончание программы.</w:t>
      </w:r>
      <w:r>
        <w:br/>
      </w:r>
      <w:r>
        <w:t>13:45 - Ориентировочное время отъезд из Санкт-Петербурга</w:t>
      </w:r>
    </w:p>
    <w:p>
      <w:r>
        <w:rPr>
          <w:b/>
        </w:rPr>
        <w:t>6 день:</w:t>
      </w:r>
      <w:r>
        <w:br/>
      </w:r>
      <w:r>
        <w:t>Прибытие поезда в Пермь.</w:t>
      </w:r>
    </w:p>
    <w:p>
      <w:r>
        <w:t>* Обратите внимание! Дни проведения экскурсий могут быть изменены местами. Пожалуйста, учитывайте это при планировании свободного времени. Точная программа и порядок экскурсий будут известны за 1-2 дня до отправления поезда.</w:t>
      </w:r>
      <w:r>
        <w:br/>
      </w:r>
      <w:r>
        <w:t>* Оператор оставляет за собой право вносить изменения в программу с сохранением объема обслуживания.</w:t>
      </w:r>
      <w:r>
        <w:br/>
      </w:r>
      <w: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p>
      <w:r>
        <w:t>Скидка на школьников</w:t>
      </w:r>
      <w:r>
        <w:rPr>
          <w:b/>
        </w:rPr>
        <w:t>до исполнения 14 лет</w:t>
      </w:r>
      <w:r>
        <w:t>от цены тура:</w:t>
      </w:r>
    </w:p>
    <w:p>
      <w:pPr>
        <w:pStyle w:val="ListBullet"/>
      </w:pPr>
      <w:r>
        <w:t>Тариф "Комфорт" - 700 руб</w:t>
      </w:r>
    </w:p>
    <w:p>
      <w:pPr>
        <w:pStyle w:val="ListBullet"/>
      </w:pPr>
      <w:r>
        <w:t>Тариф "Стандарт" - 0 руб</w:t>
      </w:r>
    </w:p>
    <w:p>
      <w:r>
        <w:t>Скидка на учащихся</w:t>
      </w:r>
      <w:r>
        <w:rPr>
          <w:b/>
        </w:rPr>
        <w:t>после исполнения 14 лет</w:t>
      </w:r>
      <w:r>
        <w:t>, студенты (дневных отделений) - 0 руб</w:t>
      </w:r>
    </w:p>
    <w:p>
      <w:r>
        <w:t>Скидки детям и школьникам на ЖД билет в КУПЕ не предоставляются. Дети 0-17 лет</w:t>
      </w:r>
      <w:r>
        <w:rPr>
          <w:u w:val="single"/>
        </w:rPr>
        <w:t>с местом в поезде</w:t>
      </w:r>
      <w:r>
        <w:t>оформляются по взрослому тарифу.</w:t>
      </w:r>
      <w:r>
        <w:br/>
      </w:r>
      <w:r>
        <w:br/>
      </w:r>
      <w:r>
        <w:t>Скидки детям и школьникам на ЖД билет в ПЛАЦКАРТЕ:</w:t>
      </w:r>
    </w:p>
    <w:p>
      <w:pPr>
        <w:pStyle w:val="ListBullet"/>
      </w:pPr>
      <w:r>
        <w:t>Дети 0-4 (без места в поезде) - 11 730 р.</w:t>
      </w:r>
    </w:p>
    <w:p>
      <w:pPr>
        <w:pStyle w:val="ListBullet"/>
      </w:pPr>
      <w:r>
        <w:t>Дети 0-4 (с местом в поезде) - 7 400 р.</w:t>
      </w:r>
    </w:p>
    <w:p>
      <w:pPr>
        <w:pStyle w:val="ListBullet"/>
      </w:pPr>
      <w:r>
        <w:t>Дети 5-9 - 7 400 р.</w:t>
      </w:r>
    </w:p>
    <w:p>
      <w:pPr>
        <w:pStyle w:val="ListBullet"/>
      </w:pPr>
      <w:r>
        <w:t>Дети 10-17 - 5 700 р.</w:t>
      </w:r>
    </w:p>
    <w:p>
      <w:r>
        <w:t>Если турист хочет сэкономить на туре, то можно без доплат за 1-но местное размещение оформить подселение с другим туристом. Стоимость для него будет, как на 1 чел. при 2-х местном размещении. Женское подселение мы оформляем всегда, когда в туре едет сопровождающая. А мужское - не со 100% гарантией, так как его сложнее найти. С водителями мы не размещаем. За неделю до выезда мы сообщим Вам, нашлось ли подселение туристу, или ему придется доплатить за 1-но местный номер.</w:t>
      </w:r>
    </w:p>
    <w:p>
      <w:r>
        <w:rPr>
          <w:b/>
        </w:rPr>
        <w:t>Обратите внимание!</w:t>
      </w:r>
      <w:r>
        <w:t>Согласно</w:t>
      </w:r>
      <w:hyperlink r:id="rId10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rPr>
          <w:b/>
        </w:rPr>
        <w:t>льгота на проезд</w:t>
      </w:r>
      <w:r>
        <w:t>железнодорожным транспортом</w:t>
      </w:r>
      <w:hyperlink r:id="rId11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>-</w:t>
      </w:r>
      <w:hyperlink r:id="rId11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стандарт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2-х местный</w:t>
            </w:r>
          </w:p>
        </w:tc>
        <w:tc>
          <w:tcPr>
            <w:tcW w:type="dxa" w:w="2880"/>
          </w:tcPr>
          <w:p>
            <w:r>
              <w:t>2-х местный + доп.</w:t>
            </w:r>
          </w:p>
        </w:tc>
        <w:tc>
          <w:tcPr>
            <w:tcW w:type="dxa" w:w="2880"/>
          </w:tcPr>
          <w:p>
            <w:r>
              <w:t>1-но местный</w:t>
            </w:r>
          </w:p>
        </w:tc>
      </w:tr>
      <w:tr>
        <w:tc>
          <w:tcPr>
            <w:tcW w:type="dxa" w:w="2880"/>
          </w:tcPr>
          <w:p>
            <w:r>
              <w:t>30.12.2026</w:t>
            </w:r>
          </w:p>
        </w:tc>
        <w:tc>
          <w:tcPr>
            <w:tcW w:type="dxa" w:w="2880"/>
          </w:tcPr>
          <w:p>
            <w:r>
              <w:t>04.01.2027</w:t>
            </w:r>
          </w:p>
        </w:tc>
        <w:tc>
          <w:tcPr>
            <w:tcW w:type="dxa" w:w="2880"/>
          </w:tcPr>
          <w:p>
            <w:r>
              <w:t>64 220</w:t>
            </w:r>
            <w:r>
              <w:t xml:space="preserve"> </w:t>
            </w:r>
            <w:r>
              <w:rPr>
                <w:strike/>
              </w:rPr>
              <w:t>67 600</w:t>
            </w:r>
          </w:p>
        </w:tc>
        <w:tc>
          <w:tcPr>
            <w:tcW w:type="dxa" w:w="2880"/>
          </w:tcPr>
          <w:p>
            <w:r>
              <w:t>68 115</w:t>
            </w:r>
            <w:r>
              <w:t xml:space="preserve"> </w:t>
            </w:r>
            <w:r>
              <w:rPr>
                <w:strike/>
              </w:rPr>
              <w:t>71 700</w:t>
            </w:r>
          </w:p>
        </w:tc>
        <w:tc>
          <w:tcPr>
            <w:tcW w:type="dxa" w:w="2880"/>
          </w:tcPr>
          <w:p>
            <w:r>
              <w:t>73 150</w:t>
            </w:r>
            <w:r>
              <w:t xml:space="preserve"> </w:t>
            </w:r>
            <w:r>
              <w:rPr>
                <w:strike/>
              </w:rPr>
              <w:t>77 000</w:t>
            </w:r>
          </w:p>
        </w:tc>
      </w:tr>
      <w:tr>
        <w:tc>
          <w:tcPr>
            <w:tcW w:type="dxa" w:w="2880"/>
          </w:tcPr>
          <w:p>
            <w:r>
              <w:t>02.01.2027</w:t>
            </w:r>
          </w:p>
        </w:tc>
        <w:tc>
          <w:tcPr>
            <w:tcW w:type="dxa" w:w="2880"/>
          </w:tcPr>
          <w:p>
            <w:r>
              <w:t>07.01.2027</w:t>
            </w:r>
          </w:p>
        </w:tc>
        <w:tc>
          <w:tcPr>
            <w:tcW w:type="dxa" w:w="2880"/>
          </w:tcPr>
          <w:p>
            <w:r>
              <w:t>64 505</w:t>
            </w:r>
            <w:r>
              <w:t xml:space="preserve"> </w:t>
            </w:r>
            <w:r>
              <w:rPr>
                <w:strike/>
              </w:rPr>
              <w:t>67 900</w:t>
            </w:r>
          </w:p>
        </w:tc>
        <w:tc>
          <w:tcPr>
            <w:tcW w:type="dxa" w:w="2880"/>
          </w:tcPr>
          <w:p>
            <w:r>
              <w:t>68 400</w:t>
            </w:r>
            <w:r>
              <w:t xml:space="preserve"> </w:t>
            </w:r>
            <w:r>
              <w:rPr>
                <w:strike/>
              </w:rPr>
              <w:t>72 000</w:t>
            </w:r>
          </w:p>
        </w:tc>
        <w:tc>
          <w:tcPr>
            <w:tcW w:type="dxa" w:w="2880"/>
          </w:tcPr>
          <w:p>
            <w:r>
              <w:t>74 005</w:t>
            </w:r>
            <w:r>
              <w:t xml:space="preserve"> </w:t>
            </w:r>
            <w:r>
              <w:rPr>
                <w:strike/>
              </w:rPr>
              <w:t>77 900</w:t>
            </w:r>
          </w:p>
        </w:tc>
      </w:tr>
      <w:tr>
        <w:tc>
          <w:tcPr>
            <w:tcW w:type="dxa" w:w="2880"/>
          </w:tcPr>
          <w:p>
            <w:r>
              <w:t>04.01.2027</w:t>
            </w:r>
          </w:p>
        </w:tc>
        <w:tc>
          <w:tcPr>
            <w:tcW w:type="dxa" w:w="2880"/>
          </w:tcPr>
          <w:p>
            <w:r>
              <w:t>09.01.2027</w:t>
            </w:r>
          </w:p>
        </w:tc>
        <w:tc>
          <w:tcPr>
            <w:tcW w:type="dxa" w:w="2880"/>
          </w:tcPr>
          <w:p>
            <w:r>
              <w:t>65 645</w:t>
            </w:r>
            <w:r>
              <w:t xml:space="preserve"> </w:t>
            </w:r>
            <w:r>
              <w:rPr>
                <w:strike/>
              </w:rPr>
              <w:t>69 100</w:t>
            </w:r>
          </w:p>
        </w:tc>
        <w:tc>
          <w:tcPr>
            <w:tcW w:type="dxa" w:w="2880"/>
          </w:tcPr>
          <w:p>
            <w:r>
              <w:t>66 595</w:t>
            </w:r>
            <w:r>
              <w:t xml:space="preserve"> </w:t>
            </w:r>
            <w:r>
              <w:rPr>
                <w:strike/>
              </w:rPr>
              <w:t>70 100</w:t>
            </w:r>
          </w:p>
        </w:tc>
        <w:tc>
          <w:tcPr>
            <w:tcW w:type="dxa" w:w="2880"/>
          </w:tcPr>
          <w:p>
            <w:r>
              <w:t>76 570</w:t>
            </w:r>
            <w:r>
              <w:t xml:space="preserve"> </w:t>
            </w:r>
            <w:r>
              <w:rPr>
                <w:strike/>
              </w:rPr>
              <w:t>80 600</w:t>
            </w:r>
          </w:p>
        </w:tc>
      </w:tr>
    </w:tbl>
    <w:p/>
    <w:p>
      <w:r>
        <w:rPr>
          <w:b/>
          <w:sz w:val="28"/>
        </w:rPr>
        <w:t>комфорт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2-х местный</w:t>
            </w:r>
          </w:p>
        </w:tc>
        <w:tc>
          <w:tcPr>
            <w:tcW w:type="dxa" w:w="2880"/>
          </w:tcPr>
          <w:p>
            <w:r>
              <w:t>2-х местный + доп.</w:t>
            </w:r>
          </w:p>
        </w:tc>
        <w:tc>
          <w:tcPr>
            <w:tcW w:type="dxa" w:w="2880"/>
          </w:tcPr>
          <w:p>
            <w:r>
              <w:t>1-но местный</w:t>
            </w:r>
          </w:p>
        </w:tc>
      </w:tr>
      <w:tr>
        <w:tc>
          <w:tcPr>
            <w:tcW w:type="dxa" w:w="2880"/>
          </w:tcPr>
          <w:p>
            <w:r>
              <w:t>30.12.2026</w:t>
            </w:r>
          </w:p>
        </w:tc>
        <w:tc>
          <w:tcPr>
            <w:tcW w:type="dxa" w:w="2880"/>
          </w:tcPr>
          <w:p>
            <w:r>
              <w:t>04.01.2027</w:t>
            </w:r>
          </w:p>
        </w:tc>
        <w:tc>
          <w:tcPr>
            <w:tcW w:type="dxa" w:w="2880"/>
          </w:tcPr>
          <w:p>
            <w:r>
              <w:t>67 735</w:t>
            </w:r>
            <w:r>
              <w:t xml:space="preserve"> </w:t>
            </w:r>
            <w:r>
              <w:rPr>
                <w:strike/>
              </w:rPr>
              <w:t>71 300</w:t>
            </w:r>
          </w:p>
        </w:tc>
        <w:tc>
          <w:tcPr>
            <w:tcW w:type="dxa" w:w="2880"/>
          </w:tcPr>
          <w:p>
            <w:r>
              <w:t>71 630</w:t>
            </w:r>
            <w:r>
              <w:t xml:space="preserve"> </w:t>
            </w:r>
            <w:r>
              <w:rPr>
                <w:strike/>
              </w:rPr>
              <w:t>75 400</w:t>
            </w:r>
          </w:p>
        </w:tc>
        <w:tc>
          <w:tcPr>
            <w:tcW w:type="dxa" w:w="2880"/>
          </w:tcPr>
          <w:p>
            <w:r>
              <w:t>76 665</w:t>
            </w:r>
            <w:r>
              <w:t xml:space="preserve"> </w:t>
            </w:r>
            <w:r>
              <w:rPr>
                <w:strike/>
              </w:rPr>
              <w:t>80 700</w:t>
            </w:r>
          </w:p>
        </w:tc>
      </w:tr>
      <w:tr>
        <w:tc>
          <w:tcPr>
            <w:tcW w:type="dxa" w:w="2880"/>
          </w:tcPr>
          <w:p>
            <w:r>
              <w:t>02.01.2027</w:t>
            </w:r>
          </w:p>
        </w:tc>
        <w:tc>
          <w:tcPr>
            <w:tcW w:type="dxa" w:w="2880"/>
          </w:tcPr>
          <w:p>
            <w:r>
              <w:t>07.01.2027</w:t>
            </w:r>
          </w:p>
        </w:tc>
        <w:tc>
          <w:tcPr>
            <w:tcW w:type="dxa" w:w="2880"/>
          </w:tcPr>
          <w:p>
            <w:r>
              <w:t>68 020</w:t>
            </w:r>
            <w:r>
              <w:t xml:space="preserve"> </w:t>
            </w:r>
            <w:r>
              <w:rPr>
                <w:strike/>
              </w:rPr>
              <w:t>71 600</w:t>
            </w:r>
          </w:p>
        </w:tc>
        <w:tc>
          <w:tcPr>
            <w:tcW w:type="dxa" w:w="2880"/>
          </w:tcPr>
          <w:p>
            <w:r>
              <w:t>71 915</w:t>
            </w:r>
            <w:r>
              <w:t xml:space="preserve"> </w:t>
            </w:r>
            <w:r>
              <w:rPr>
                <w:strike/>
              </w:rPr>
              <w:t>75 700</w:t>
            </w:r>
          </w:p>
        </w:tc>
        <w:tc>
          <w:tcPr>
            <w:tcW w:type="dxa" w:w="2880"/>
          </w:tcPr>
          <w:p>
            <w:r>
              <w:t>77 520</w:t>
            </w:r>
            <w:r>
              <w:t xml:space="preserve"> </w:t>
            </w:r>
            <w:r>
              <w:rPr>
                <w:strike/>
              </w:rPr>
              <w:t>81 600</w:t>
            </w:r>
          </w:p>
        </w:tc>
      </w:tr>
      <w:tr>
        <w:tc>
          <w:tcPr>
            <w:tcW w:type="dxa" w:w="2880"/>
          </w:tcPr>
          <w:p>
            <w:r>
              <w:t>04.01.2027</w:t>
            </w:r>
          </w:p>
        </w:tc>
        <w:tc>
          <w:tcPr>
            <w:tcW w:type="dxa" w:w="2880"/>
          </w:tcPr>
          <w:p>
            <w:r>
              <w:t>09.01.2027</w:t>
            </w:r>
          </w:p>
        </w:tc>
        <w:tc>
          <w:tcPr>
            <w:tcW w:type="dxa" w:w="2880"/>
          </w:tcPr>
          <w:p>
            <w:r>
              <w:t>69 160</w:t>
            </w:r>
            <w:r>
              <w:t xml:space="preserve"> </w:t>
            </w:r>
            <w:r>
              <w:rPr>
                <w:strike/>
              </w:rPr>
              <w:t>72 800</w:t>
            </w:r>
          </w:p>
        </w:tc>
        <w:tc>
          <w:tcPr>
            <w:tcW w:type="dxa" w:w="2880"/>
          </w:tcPr>
          <w:p>
            <w:r>
              <w:t>70 110</w:t>
            </w:r>
            <w:r>
              <w:t xml:space="preserve"> </w:t>
            </w:r>
            <w:r>
              <w:rPr>
                <w:strike/>
              </w:rPr>
              <w:t>73 800</w:t>
            </w:r>
          </w:p>
        </w:tc>
        <w:tc>
          <w:tcPr>
            <w:tcW w:type="dxa" w:w="2880"/>
          </w:tcPr>
          <w:p>
            <w:r>
              <w:t>80 085</w:t>
            </w:r>
            <w:r>
              <w:t xml:space="preserve"> </w:t>
            </w:r>
            <w:r>
              <w:rPr>
                <w:strike/>
              </w:rPr>
              <w:t>84 300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igOFQYsT9drijJCsnUN5KNFvdQgccq-tThv6zCCLOG4/edit?tab=t.0#heading=h.u09fpqw21s23" TargetMode="External"/><Relationship Id="rId10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1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