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"Новогоднее Золотое кольцо", Ярославль – Ростов Великий – Сергиев Посад – Кострома – Суздаль – Владимир (тур на поезде), 4 дня</w:t>
      </w:r>
    </w:p>
    <w:p>
      <w:pPr>
        <w:pStyle w:val="Heading1"/>
      </w:pPr>
      <w:r>
        <w:t>Информация тура</w:t>
      </w:r>
    </w:p>
    <w:p>
      <w:r>
        <w:t>Пермь - Ярославль - Ростов Великий - Сергиев Посад - Кострома - Суздаль - Владимир - Пермь</w:t>
      </w:r>
    </w:p>
    <w:p>
      <w:pPr>
        <w:pStyle w:val="Heading1"/>
      </w:pPr>
      <w:r>
        <w:t>Описание тура</w:t>
      </w:r>
    </w:p>
    <w:p>
      <w:r>
        <w:t>Золотое кольцо — это волшебное ожерелье древних городов, каждое из которых хранит свои уникальные новогодние легенды и зимние сказки. Прогулка по этим волшебным местам — это словно путешествие во времени, где каждая церковь, храм и деревянная изба рассказывают о великих событиях и традициях наших предков, наполняя сердце теплом и чудесами.</w:t>
      </w:r>
      <w:r>
        <w:br/>
      </w:r>
      <w:r>
        <w:t>Ведь именно здесь, среди заснеженных улиц и ярких огней, оживают легенды о знаменитых царских венчаниях, мастерстве Андрея Рублёва и героических приключениях. Приглашаем вас на праздничное путешествие по Золотому кольцу — чтобы почувствовать атмосферу древней России, окунуться в сказочную предновогоднюю атмосферу и увидеть своими глазами волшебство, которое продолжается веками.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Комфортное железнодорожное путешествие -</w:t>
      </w:r>
      <w:r>
        <w:t>выезжаем и возвращаемся поездом – это удобно, безопасно и не требует перелётов. Не тратим силы на дорогу, сразу входим в тур</w:t>
      </w:r>
      <w:r>
        <w:rPr>
          <w:b/>
        </w:rPr>
        <w:t>(гарантированные ЖД билеты входят в стоимость)</w:t>
      </w:r>
    </w:p>
    <w:p>
      <w:r>
        <w:rPr>
          <w:b/>
        </w:rPr>
        <w:t>Современные автобусы на маршрутах -</w:t>
      </w:r>
      <w:r>
        <w:t>переезды между городами осуществляются на комфортабельных автобусах туристического класса – с кондиционером, мягкими креслами и обязательными санитарными остановками.</w:t>
      </w:r>
    </w:p>
    <w:p>
      <w:r>
        <w:rPr>
          <w:b/>
        </w:rPr>
        <w:t>Профессиональные гиды и сопровождающие -</w:t>
      </w:r>
      <w:r>
        <w:t>на всех этапах путешествия с вами работают опытные экскурсоводы и сопровождающие – не будет потерь по времени и путаницы на маршруте.</w:t>
      </w:r>
    </w:p>
    <w:p>
      <w:r>
        <w:rPr>
          <w:b/>
        </w:rPr>
        <w:t>8 экскурсий включены в стоимость:</w:t>
      </w:r>
    </w:p>
    <w:p>
      <w:pPr>
        <w:pStyle w:val="ListBullet"/>
      </w:pPr>
      <w:r>
        <w:t>Обзорная экскурсия по Ярославлю</w:t>
      </w:r>
    </w:p>
    <w:p>
      <w:pPr>
        <w:pStyle w:val="ListBullet"/>
      </w:pPr>
      <w:r>
        <w:t>Прогулка по историческому центру Ростова Великого: озеро Неро, вал, монастыри</w:t>
      </w:r>
    </w:p>
    <w:p>
      <w:pPr>
        <w:pStyle w:val="ListBullet"/>
      </w:pPr>
      <w:r>
        <w:t>Экскурсия в Ростовский Кремль</w:t>
      </w:r>
    </w:p>
    <w:p>
      <w:pPr>
        <w:pStyle w:val="ListBullet"/>
      </w:pPr>
      <w:r>
        <w:t>Свято-Троицкая Сергиева Лавра – крупнейший монастырский комплекс России</w:t>
      </w:r>
    </w:p>
    <w:p>
      <w:pPr>
        <w:pStyle w:val="ListBullet"/>
      </w:pPr>
      <w:r>
        <w:t>Ипатьевский монастырь – колыбель династии Романовых</w:t>
      </w:r>
    </w:p>
    <w:p>
      <w:pPr>
        <w:pStyle w:val="ListBullet"/>
      </w:pPr>
      <w:r>
        <w:t>Обзорная экскурсия по «вееру Екатерины» – историческому центру Костромы</w:t>
      </w:r>
    </w:p>
    <w:p>
      <w:pPr>
        <w:pStyle w:val="ListBullet"/>
      </w:pPr>
      <w:r>
        <w:t>Обзорная экскурсия по Суздалю - кремль, торговые ряды, съемочные места культовых фильмов</w:t>
      </w:r>
    </w:p>
    <w:p>
      <w:pPr>
        <w:pStyle w:val="ListBullet"/>
      </w:pPr>
      <w:r>
        <w:t>Обзорная экскурсия по Владимиру - золотые ворота, Успенский и Дмитриевский соборы с фресками Андрея Рублёва</w:t>
      </w:r>
    </w:p>
    <w:p>
      <w:r>
        <w:rPr>
          <w:b/>
        </w:rPr>
        <w:t>3 завтрак и 4 обеда</w:t>
      </w:r>
      <w:r>
        <w:t>- включено питание в проверенных кафе.</w:t>
      </w:r>
    </w:p>
    <w:p>
      <w:r>
        <w:t>Из этого путешествия можно привезти не только воспоминания, но и</w:t>
      </w:r>
      <w:r>
        <w:rPr>
          <w:b/>
        </w:rPr>
        <w:t>уникальные сувениры,</w:t>
      </w:r>
      <w:r>
        <w:t>которые передадут атмосферу древних русских городов:</w:t>
      </w:r>
    </w:p>
    <w:p>
      <w:r>
        <w:rPr>
          <w:b/>
        </w:rPr>
        <w:t>Ярославль</w:t>
      </w:r>
      <w:r>
        <w:t>– знаменитые ярославские медовые пряники, текстиль с народными узорами, изделия из бересты и глиняные игрушки.</w:t>
      </w:r>
      <w:r>
        <w:br/>
      </w:r>
      <w:r>
        <w:rPr>
          <w:b/>
        </w:rPr>
        <w:t>Ростов Великий</w:t>
      </w:r>
      <w:r>
        <w:t>– миниатюрные копии знаменитых ростовских колоколов, расписная керамика, травяные чаи.</w:t>
      </w:r>
      <w:r>
        <w:br/>
      </w:r>
      <w:r>
        <w:rPr>
          <w:b/>
        </w:rPr>
        <w:t>Сергиев Посад</w:t>
      </w:r>
      <w:r>
        <w:t>– православные сувениры из Троице-Сергиевой Лавры, матрешки (родина этого промысла), деревянные резные изделия.</w:t>
      </w:r>
      <w:r>
        <w:br/>
      </w:r>
      <w:r>
        <w:rPr>
          <w:b/>
        </w:rPr>
        <w:t>Кострома</w:t>
      </w:r>
      <w:r>
        <w:t>– льняные ткани и одежда, ювелирные изделия из знаменитого костромского серебра, козий сыр и молочная продукция.</w:t>
      </w:r>
      <w:r>
        <w:br/>
      </w:r>
      <w:r>
        <w:rPr>
          <w:b/>
        </w:rPr>
        <w:t>Суздаль</w:t>
      </w:r>
      <w:r>
        <w:t>– медовуха и сбитень, деревянные сувениры, народные куклы-обереги, глиняные свистульки.</w:t>
      </w:r>
      <w:r>
        <w:br/>
      </w:r>
      <w:r>
        <w:rPr>
          <w:b/>
        </w:rPr>
        <w:t>Владимир</w:t>
      </w:r>
      <w:r>
        <w:t>– сладкие сувениры: калачи, пастила, пряники, а также знаменитые изделия из хрусталя и резной камень.</w:t>
      </w:r>
    </w:p>
    <w:p>
      <w:pPr>
        <w:pStyle w:val="Heading1"/>
      </w:pPr>
      <w:r>
        <w:t>В стоимость тура входит</w:t>
      </w:r>
    </w:p>
    <w:p>
      <w:r>
        <w:rPr>
          <w:b/>
        </w:rPr>
        <w:t>–</w:t>
      </w:r>
      <w:r>
        <w:t>ЖД билеты в обе стороны</w:t>
      </w:r>
      <w:r>
        <w:br/>
      </w:r>
      <w:r>
        <w:rPr>
          <w:b/>
        </w:rPr>
        <w:t>–</w:t>
      </w:r>
      <w:r>
        <w:t>сопровождение нашим сотрудником из Перми и обратно, контроль всех вопросов</w:t>
      </w:r>
      <w:r>
        <w:br/>
      </w:r>
      <w:r>
        <w:rPr>
          <w:b/>
        </w:rPr>
        <w:t>–</w:t>
      </w:r>
      <w:r>
        <w:t>проживание в гостинице с удобствами в номере</w:t>
      </w:r>
      <w:r>
        <w:br/>
      </w:r>
      <w:r>
        <w:rPr>
          <w:b/>
        </w:rPr>
        <w:t>–</w:t>
      </w:r>
      <w:r>
        <w:t>экскурсионное обслуживание по программе</w:t>
      </w:r>
      <w:r>
        <w:br/>
      </w:r>
      <w:r>
        <w:rPr>
          <w:b/>
        </w:rPr>
        <w:t>–</w:t>
      </w:r>
      <w:r>
        <w:t>входные билеты по программе и т.д.</w:t>
      </w:r>
      <w:r>
        <w:br/>
      </w:r>
      <w:r>
        <w:rPr>
          <w:b/>
        </w:rPr>
        <w:t>–</w:t>
      </w:r>
      <w:r>
        <w:t>питание (3 завтрака, 4 обеда)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–</w:t>
      </w:r>
      <w:r>
        <w:t>сувениры</w:t>
      </w:r>
      <w:r>
        <w:br/>
      </w:r>
      <w:r>
        <w:rPr>
          <w:b/>
        </w:rPr>
        <w:t>–</w:t>
      </w:r>
      <w:r>
        <w:t>доп. питание</w:t>
      </w:r>
    </w:p>
    <w:p>
      <w:r>
        <w:rPr>
          <w:b/>
        </w:rPr>
        <w:t>Доплата к стоимости за посадку вКунгуре2 000 руб. с человека в одну сторону (плацкарт), так как обратно поезд через эту станцию НЕ идёт;</w:t>
      </w:r>
    </w:p>
    <w:p>
      <w:r>
        <w:rPr>
          <w:b/>
        </w:rPr>
        <w:t>Доплата к стоимости за посадку вЕкатеринбурге5 500 руб. с человека в обе стороны (плацкарт);</w:t>
      </w:r>
    </w:p>
    <w:p>
      <w:r>
        <w:rPr>
          <w:i/>
        </w:rPr>
        <w:t>Конкретику мест и наличие билетов со ст. Кунгур и Екатеринбург уточняйте в заявках.</w:t>
      </w:r>
    </w:p>
    <w:p>
      <w:pPr>
        <w:pStyle w:val="Heading1"/>
      </w:pPr>
      <w:r>
        <w:t>Проживание</w:t>
      </w:r>
    </w:p>
    <w:p>
      <w:r>
        <w:t>Гостиницы уточняются</w:t>
      </w:r>
    </w:p>
    <w:p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 по</w:t>
      </w:r>
      <w:r>
        <w:rPr>
          <w:b/>
        </w:rPr>
        <w:t>ссылке в табличке с прайсом.</w:t>
      </w:r>
      <w:r>
        <w:br/>
      </w:r>
      <w:r>
        <w:t>Обратите внимание: при замене гостиницы информация будет актуализирована на сайте, а также путем информирования в заявках.</w:t>
      </w:r>
    </w:p>
    <w:p>
      <w:r>
        <w:rPr>
          <w:i/>
        </w:rPr>
        <w:t>* Оператор оставляет за собой право заменить гостиницу на аналогичную либо выше уровнем.*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</w:p>
    <w:p>
      <w:pPr>
        <w:pStyle w:val="Heading1"/>
      </w:pPr>
      <w:r>
        <w:t>Информация о транспорте</w:t>
      </w:r>
    </w:p>
    <w:p>
      <w:r>
        <w:t>ЖД вокзал Пермь II, около главного входа.</w:t>
      </w:r>
      <w:r>
        <w:br/>
      </w:r>
      <w:r>
        <w:t>Встреча с сопровождающей на улице перед главным входом на вокзал, под эл. табло слева. В случае неблагоприятных погодных условий (дождь, снег, мороз, сильный ветер) - встреча с сопровождающей проходит в здании вокзала, а не на улице.</w:t>
      </w:r>
      <w:r>
        <w:br/>
      </w:r>
      <w:r>
        <w:t>Время выезда поезда может поменяться. Об этом Вы будете уведомлены за 1-2 дня до отправления.</w:t>
      </w:r>
      <w:r>
        <w:br/>
      </w:r>
      <w:r>
        <w:t>Просим обратить внимание, что при бронировании ЖД туров компания не может гарантировать конкретные места в поезде. Информация с указанием конкретных мест отправляется за 1–2 дня до отправления тура на почту. Благодарим за понимание.</w:t>
      </w:r>
      <w:r>
        <w:br/>
      </w:r>
      <w:r>
        <w:t>Просьба - в момент заведения заявки проверять данные туристов.</w:t>
      </w:r>
      <w:r>
        <w:br/>
      </w:r>
      <w:r>
        <w:br/>
      </w:r>
      <w:r>
        <w:t>Для Вашего комфорта, если на нужную Вам дату, указан тип вагона "плацкарт", мы можем забронировать места в вагоне типа "купе" (при наличии свободных мест). При желании Вы можете приобрести все 4 места в отсеке "купе", чтобы путешествовать без соседей, если в Вашей компании меньше 4-х человек. Уточнять стоимость доплаты за "купе" необходимо у менеджера при бронировании.</w:t>
      </w:r>
      <w:r>
        <w:br/>
      </w:r>
      <w:r>
        <w:t>Ребенок 0-4 года оформляется без места в поезде. Для большего комфорта Вы можете оформить ребёнка 0-4 года с отдельным местом в поезде. Обратите внимание, что при оформлении с местом - ребёнок автоматически переводится в категорию 5-12 лет.</w:t>
      </w:r>
      <w:r>
        <w:br/>
      </w:r>
      <w:r>
        <w:br/>
      </w:r>
      <w:r>
        <w:rPr>
          <w:b/>
        </w:rPr>
        <w:t>Посадка туристов может быть произведена на других станциях по маршруту следования, уточняйте в заявках</w:t>
      </w:r>
    </w:p>
    <w:p>
      <w:r>
        <w:rPr>
          <w:i/>
        </w:rPr>
        <w:t>Возможна посадка туристов в Екатеринбурге, доплату уточняйте в момент бронирования</w:t>
      </w:r>
    </w:p>
    <w:p>
      <w:pPr>
        <w:pStyle w:val="Heading1"/>
      </w:pPr>
      <w:r>
        <w:t>Документы для поездки</w:t>
      </w:r>
    </w:p>
    <w:p>
      <w:r>
        <w:t>1. Оригиналы паспорта/свидетельства о рождении, мед. полис, ....</w:t>
      </w:r>
      <w:r>
        <w:br/>
      </w:r>
      <w:r>
        <w:t>2. Пенсионное удостоверение, студенческий билет.</w:t>
      </w:r>
      <w:r>
        <w:br/>
      </w:r>
      <w:r>
        <w:t>3.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4. ЖД билеты на посадке предоставлять не нужно. Показываем паспорт\свидетельство о рождении. Информация по ЖД туру отправляются на электронную почту за 1 рабочий день до выезда вместе с памяткой по туру, где прописывается время и место встречи туристов с сопровождающей. Конкретизацию мест в обе стороны на посадке при встрече сообщит сопровождающая. При наборе небольшой группе туристы отправляются без сопровождающей.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>
      <w:hyperlink r:id="rId9">
        <w:r>
          <w:rPr>
            <w:color w:val="0000FF"/>
            <w:u w:val="single"/>
          </w:rPr>
          <w:t>Распечатать памятку по туру</w:t>
        </w:r>
      </w:hyperlink>
      <w:r>
        <w:br/>
      </w:r>
      <w:r>
        <w:br/>
      </w:r>
      <w:r>
        <w:rPr>
          <w:b/>
        </w:rPr>
        <w:t>Ответы на популярные вопросы по оформлению билетов и поездам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rPr>
          <w:b/>
        </w:rPr>
        <w:t>–</w:t>
      </w:r>
      <w:r>
        <w:t>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применения.</w:t>
      </w:r>
    </w:p>
    <w:p>
      <w:pPr>
        <w:pStyle w:val="Heading1"/>
      </w:pPr>
      <w:r>
        <w:t>Программа тура</w:t>
      </w:r>
    </w:p>
    <w:p>
      <w:r>
        <w:rPr>
          <w:b/>
        </w:rPr>
        <w:t>День 1:</w:t>
      </w:r>
      <w:r>
        <w:br/>
      </w:r>
      <w:r>
        <w:t>Отправление поезда в Ярославль</w:t>
      </w:r>
      <w:r>
        <w:br/>
      </w:r>
      <w:r>
        <w:br/>
      </w:r>
      <w:r>
        <w:rPr>
          <w:b/>
        </w:rPr>
        <w:t>День 2:</w:t>
      </w:r>
      <w:r>
        <w:br/>
      </w:r>
      <w:r>
        <w:t>13.40 – Прибытие поезда в Ярославль. Встреча с гидом у вагона.</w:t>
      </w:r>
      <w:r>
        <w:br/>
      </w:r>
      <w:r>
        <w:t>13.40 - 15.00 –</w:t>
      </w:r>
      <w:r>
        <w:rPr>
          <w:b/>
        </w:rPr>
        <w:t>Обзорная экскурсия</w:t>
      </w:r>
      <w:r>
        <w:t>«По зимним бульварам Ярославля» — это уникальный шанс погрузиться в волшебную атмосферу древнего города в его зимней околдованной красоте. Прогулка по тихим заснеженным улочкам и уединённым паркам, окаймлённым липовыми аллеями, позволит прикоснуться к его богатой истории в особенности зимнего времени. В ходе путешествия посетите Спасо-Преображенский монастырь — живописный памятник архитектуры, который в зимнюю пору выглядит особенно сказочно. Эту укреплённую часть города, зачастую называемую «Ярославским Кремлем», окружает снег и мороз, а внутри его стен принимались важные решения и переплетались судьбы великих людей, а тайны прошлых эпох хранятся так же неприступно, как и в летние дни.</w:t>
      </w:r>
      <w:r>
        <w:br/>
      </w:r>
      <w:r>
        <w:t>15:00 – 16:00 – Обед в кафе.</w:t>
      </w:r>
      <w:r>
        <w:br/>
      </w:r>
      <w:r>
        <w:rPr>
          <w:b/>
        </w:rPr>
        <w:t>Размещение в отеле. Свободное время</w:t>
      </w:r>
      <w:r>
        <w:br/>
      </w:r>
      <w:r>
        <w:br/>
      </w:r>
      <w:r>
        <w:rPr>
          <w:b/>
        </w:rPr>
        <w:t>День 3:</w:t>
      </w:r>
      <w:r>
        <w:br/>
      </w:r>
      <w:r>
        <w:t>Завтрак</w:t>
      </w:r>
      <w:r>
        <w:br/>
      </w:r>
      <w:r>
        <w:t>09:00 - Отправление в Ростов Великий (Ярославль - Ростов Великий: 60 км).</w:t>
      </w:r>
      <w:r>
        <w:br/>
      </w:r>
      <w:r>
        <w:t>10:00 - 11:00 -</w:t>
      </w:r>
      <w:r>
        <w:rPr>
          <w:b/>
        </w:rPr>
        <w:t>Экскурсия «Столица Великого Ополья»</w:t>
      </w:r>
      <w:r>
        <w:t>включает в себя осмотр таких известных достопримечательностей города, как озеро Неро, улица Покровская, гимназия Кекина, городские валы, торговые ряды и монастыри города. Запланировано посещение действующего Спасо-Яковлевского Димитриева монастыря.</w:t>
      </w:r>
      <w:r>
        <w:br/>
      </w:r>
      <w:r>
        <w:t>11:00 - 13:30</w:t>
      </w:r>
      <w:r>
        <w:rPr>
          <w:b/>
        </w:rPr>
        <w:t>- Экскурсия в Ростовский Кремль</w:t>
      </w:r>
      <w:r>
        <w:t>- это погружение в 17-й век русской истории. Мы осмотрим внутренние постройки Кремля, знаменитые палаты и известную по фильму «Иван Васильевич меняет профессию» звонницу. Оставим время на шоппинг в лавке чернолощеной керамики. Также совершим экскурсию на фабрику «Ростовская финифть», известную своими мастерами. Эмалевые миниатюры на шкатулках и украшениях очень изысканны и красивы!</w:t>
      </w:r>
      <w:r>
        <w:br/>
      </w:r>
      <w:r>
        <w:t>13:30 - 14:30</w:t>
      </w:r>
      <w:r>
        <w:rPr>
          <w:b/>
        </w:rPr>
        <w:t>- Обед</w:t>
      </w:r>
      <w:r>
        <w:t>в одном из кафе Ростова Великого.</w:t>
      </w:r>
      <w:r>
        <w:br/>
      </w:r>
      <w:r>
        <w:t>14:30 - 16:30 - Переезд в Сергиев Посад.</w:t>
      </w:r>
      <w:r>
        <w:br/>
      </w:r>
      <w:r>
        <w:rPr>
          <w:b/>
        </w:rPr>
        <w:t>Экскурсия в Свято – Троицкую Сергиеву Лавру.</w:t>
      </w:r>
      <w:r>
        <w:br/>
      </w:r>
      <w:r>
        <w:t>Лавра, основанная Сергием Радонежским, в зимнюю пору превращается в настоящую сказочную обитель. Этот мужской монастырь, играющий важную роль в исторической жизни России, окружён снежным великолепием и морозными ветрами. В его стенах расположено более 50 архитектурных шедевров, каждый из которых выглядит особенно величественно на фоне зимней природы. В холодные дни сюда часто приезжали паломники и русские цари, чтобы прикоснуться к святости и успокоению. И особенно впечатляет — самый большой действующий колокол России, который в зимнее время звучит словно зимнее эхо древних легенд.</w:t>
      </w:r>
      <w:r>
        <w:br/>
      </w:r>
      <w:r>
        <w:t>18:00 - 21:00 - Возвращение в Ярославль.</w:t>
      </w:r>
      <w:r>
        <w:br/>
      </w:r>
      <w:r>
        <w:br/>
      </w:r>
      <w:r>
        <w:rPr>
          <w:b/>
        </w:rPr>
        <w:t>День 4:</w:t>
      </w:r>
      <w:r>
        <w:br/>
      </w:r>
      <w:r>
        <w:t>Завтрак.</w:t>
      </w:r>
      <w:r>
        <w:br/>
      </w:r>
      <w:r>
        <w:t>09:00 - 11:00</w:t>
      </w:r>
      <w:r>
        <w:rPr>
          <w:b/>
        </w:rPr>
        <w:t>- Переезд в Кострому.</w:t>
      </w:r>
      <w:r>
        <w:br/>
      </w:r>
      <w:r>
        <w:t>Кострома — город зимних настроений и сказочной атмосферы. Хотя он и является очень крупным регионом, по своему духу и ритму жизни он остаётся в гармонии с XVIII веком, когда здесь был известный как «веер Екатерины II». В зимний период ампирные губернские здания, самые большие торговые ряды России и уютные кафе с горячими напитками будто превращаются в часть зимней сказки. Детишки с картинами Честнякова, призраки Сусанина, Островского и коробейников, тепло укрытые снегом, создают волшебную атмосферу, которая притягивает поэтов, художников и рок-музыкантов, ищущих вдохновения в зимней сказке Костромы.</w:t>
      </w:r>
      <w:r>
        <w:br/>
      </w:r>
      <w:r>
        <w:t>11:00 - 12:00 -</w:t>
      </w:r>
      <w:r>
        <w:rPr>
          <w:b/>
        </w:rPr>
        <w:t>Экскурсия в Ипатьевский монастырь</w:t>
      </w:r>
      <w:r>
        <w:t>– колыбель династии Романовых.</w:t>
      </w:r>
      <w:r>
        <w:br/>
      </w:r>
      <w:r>
        <w:t>12:00 - 14:00 - Обзорная экскурсия по Костроме</w:t>
      </w:r>
      <w:r>
        <w:br/>
      </w:r>
      <w:r>
        <w:t>14:00 - 15:00</w:t>
      </w:r>
      <w:r>
        <w:rPr>
          <w:b/>
        </w:rPr>
        <w:t>- Обед в кафе.</w:t>
      </w:r>
      <w:r>
        <w:br/>
      </w:r>
      <w:r>
        <w:t>15:00 - 19:00 - Переезд в Суздаль.</w:t>
      </w:r>
      <w:r>
        <w:br/>
      </w:r>
      <w:r>
        <w:t>Размещение в отеле (возможен переезд в г.Владимир (~30 км) и размещение в гостинице)</w:t>
      </w:r>
      <w:r>
        <w:br/>
      </w:r>
      <w:r>
        <w:br/>
      </w:r>
      <w:r>
        <w:rPr>
          <w:b/>
        </w:rPr>
        <w:t>День 5:</w:t>
      </w:r>
      <w:r>
        <w:br/>
      </w:r>
      <w:r>
        <w:t>Завтрак.</w:t>
      </w:r>
      <w:r>
        <w:br/>
      </w:r>
      <w:r>
        <w:rPr>
          <w:b/>
        </w:rPr>
        <w:t>Обзорная экскурсия по Суздалю.</w:t>
      </w:r>
      <w:r>
        <w:br/>
      </w:r>
      <w:r>
        <w:t>Суздаль в зимнюю пору очаровывает своей тёплой атмосферой, хрустящим снегом и потрясающими памятниками древнерусского зодчества — их в городе около 200! Мы прогуляемся по заснеженным улочкам, посмотрим на Кремль и услышать звон курантов, где вместо привычных цифр — старославянские буквы, а воздух наполнен свежестью и зимней сказочной тишиной. В эти дни особенно уютно выглядят дома, где ранее снимали «Женитьбу Бальзаминова», а торговые ряды, украшенные гирляндами и снежными узорами, создают атмосферу настоящей зимней сказки.</w:t>
      </w:r>
      <w:r>
        <w:br/>
      </w:r>
      <w:r>
        <w:t>Обед в кафе.</w:t>
      </w:r>
      <w:r>
        <w:br/>
      </w:r>
      <w:r>
        <w:rPr>
          <w:b/>
        </w:rPr>
        <w:t>Переезд во Владимир</w:t>
      </w:r>
      <w:r>
        <w:br/>
      </w:r>
      <w:r>
        <w:rPr>
          <w:b/>
        </w:rPr>
        <w:t>Экскурсия по Владимиру.</w:t>
      </w:r>
      <w:r>
        <w:br/>
      </w:r>
      <w:r>
        <w:t>Когда-то Владимир служил столицей Древнерусского государства, а его исторические памятники в зимний период преображаются в настоящую сказку. Его жемчужины — Золотые ворота, величественный вход в княжеско-боярскую часть города, окружающие заснеженные насыпью «Козлов вал», а также Успенский и Дмитриевский соборы с их знаменитими фресками, расписанными рукой Андрея Рублева, — в зимнее время выглядят особенно волшебно и величественно. В морозный воздух Crimea и снежное покрытие создают уникальную атмосферу, погружая в прошлое и наполняя сердце ощущением сказочной красоты.</w:t>
      </w:r>
      <w:r>
        <w:br/>
      </w:r>
      <w:r>
        <w:t>Отправление на поезде домой.</w:t>
      </w:r>
      <w:r>
        <w:br/>
      </w:r>
      <w:r>
        <w:br/>
      </w:r>
      <w:r>
        <w:rPr>
          <w:b/>
        </w:rPr>
        <w:t>День 6:</w:t>
      </w:r>
      <w:r>
        <w:br/>
      </w:r>
      <w:r>
        <w:t>14:46 – Прибытие в Пермь</w:t>
      </w:r>
    </w:p>
    <w:p>
      <w:r>
        <w:rPr>
          <w:i/>
        </w:rPr>
        <w:t>* Оператор оставляет за собой право вносить изменения в программу с сохранением объема обслуживания.*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rPr>
          <w:b/>
        </w:rPr>
        <w:t>Скидки распространяются только на вагоны "плацкарт". На купе скидки нет. Чтобы понять, какой вагон, нужно посмотреть табличку внизу с датами</w:t>
      </w:r>
      <w:r>
        <w:t>.</w:t>
      </w:r>
      <w:r>
        <w:br/>
      </w:r>
      <w:r>
        <w:t>На даты с указанием типа вагона "ПЛАЦКАРТ" скидки на детей:</w:t>
      </w:r>
      <w:r>
        <w:br/>
      </w:r>
      <w:r>
        <w:t>Дети 10-17 - 3 800 р</w:t>
      </w:r>
      <w:r>
        <w:br/>
      </w:r>
      <w:r>
        <w:t>Дети 5-9 - 5 000 р</w:t>
      </w:r>
      <w:r>
        <w:br/>
      </w:r>
      <w:r>
        <w:t>Дети 0-4 - 5 000 р (с местом в поезде)</w:t>
      </w:r>
      <w:r>
        <w:br/>
      </w:r>
      <w:r>
        <w:t>Дети 0-4 - 8 000 р (без места в поезде)</w:t>
      </w:r>
      <w:r>
        <w:br/>
      </w:r>
      <w:r>
        <w:br/>
      </w:r>
      <w:r>
        <w:t>Важно! Если туристу менее 18 лет, и он не является школьником (закончил 9 классов, поступил в колледж и т.д.), то скидка школьная не предоставляется. Турист проходит по взрослой цене. Также, если школьник не предоставляет справку из школы, то доплата за проезд производится самостоятельно родителями.</w:t>
      </w:r>
      <w:r>
        <w:br/>
      </w:r>
      <w:r>
        <w:br/>
      </w:r>
      <w:r>
        <w:t>Если турист хочет сэкономить на туре, то можно без доплат за 1-но местное размещение оформить подселение с другим туристом. Стоимость для него будет, как на 1 чел. при 2-х местном размещении. Женское подселение мы оформляем всегда, когда в туре едет сопровождающая. А мужское - не со 100% гарантией, так как его сложнее найти. С водителями мы не размещаем. За неделю до выезда мы сообщим Вам, нашлось ли подселение туристу, или ему придется доплатить за 1-но местный номер.</w:t>
      </w:r>
    </w:p>
    <w:p>
      <w:r>
        <w:rPr>
          <w:b/>
        </w:rPr>
        <w:t>Обратите внимание!</w:t>
      </w:r>
      <w:r>
        <w:t>Согласно</w:t>
      </w:r>
      <w:hyperlink r:id="rId10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1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1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.google.com/document/d/1igOFQYsT9drijJCsnUN5KNFvdQgccq-tThv6zCCLOG4/edit?tab=t.0#heading=h.u09fpqw21s23" TargetMode="External"/><Relationship Id="rId10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1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