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Дар Байкала (тур на поезде), 4 дня (копия c92361d5)</w:t>
      </w:r>
    </w:p>
    <w:p>
      <w:pPr>
        <w:pStyle w:val="Heading1"/>
      </w:pPr>
      <w:r>
        <w:t>Информация тура</w:t>
      </w:r>
    </w:p>
    <w:p>
      <w:r>
        <w:t>Пермь - Иркутск - Байкал - Ольхон*- Иркутск - Пермь</w:t>
      </w:r>
    </w:p>
    <w:p>
      <w:pPr>
        <w:pStyle w:val="Heading1"/>
      </w:pPr>
      <w:r>
        <w:t>Описание тура</w:t>
      </w:r>
    </w:p>
    <w:p>
      <w:r>
        <w:t>Погрузитесь в магию Байкала — одного из самых загадочных и неповторимых уголков Земли! Этот насыщенный тур откроет перед вами ледовые просторы, старинные предания и первозданную природу. Вас ожидают яркие эмоции, потрясающие фото и шанс ощутить силу места, которое пленяет и вдохновляет любого гостя.</w:t>
      </w:r>
    </w:p>
    <w:p>
      <w:pPr>
        <w:pStyle w:val="Heading1"/>
      </w:pPr>
      <w:r>
        <w:t>Преимущества</w:t>
      </w:r>
    </w:p>
    <w:p>
      <w:r>
        <w:rPr>
          <w:b/>
        </w:rPr>
        <w:t>Разнообразие и насыщенность программы</w:t>
      </w:r>
    </w:p>
    <w:p>
      <w:r>
        <w:rPr>
          <w:b/>
        </w:rPr>
        <w:t>Комфортное размещение и питание:</w:t>
      </w:r>
    </w:p>
    <w:p>
      <w:pPr>
        <w:pStyle w:val="ListBullet"/>
      </w:pPr>
      <w:r>
        <w:t>4 завтрака</w:t>
      </w:r>
    </w:p>
    <w:p>
      <w:pPr>
        <w:pStyle w:val="ListBullet"/>
      </w:pPr>
      <w:r>
        <w:t>3 обеда</w:t>
      </w:r>
    </w:p>
    <w:p>
      <w:pPr>
        <w:pStyle w:val="ListBullet"/>
      </w:pPr>
      <w:r>
        <w:t>2 ужина</w:t>
      </w:r>
    </w:p>
    <w:p>
      <w:r>
        <w:rPr>
          <w:b/>
        </w:rPr>
        <w:t>Экскурсии для всех интересов</w:t>
      </w:r>
      <w:r>
        <w:t>— от прогулок по льду и ледяных пещер до дегустаций местных блюд и рыбы, что позволяет каждому участнику найти что-то по душе.</w:t>
      </w:r>
    </w:p>
    <w:p>
      <w:r>
        <w:rPr>
          <w:b/>
        </w:rPr>
        <w:t>ЖД билеты включены в стоимость тура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ЖД билеты Пермь - Иркутск - Перм</w:t>
      </w:r>
    </w:p>
    <w:p>
      <w:pPr>
        <w:pStyle w:val="ListBullet"/>
      </w:pPr>
      <w:r>
        <w:t>Проживание в г. Иркутск, 1 ночь;</w:t>
      </w:r>
    </w:p>
    <w:p>
      <w:pPr>
        <w:pStyle w:val="ListBullet"/>
      </w:pPr>
      <w:r>
        <w:t>Проживание на базе отдыха на побережье, благоустроенный номер, 2 ночи;</w:t>
      </w:r>
    </w:p>
    <w:p>
      <w:pPr>
        <w:pStyle w:val="ListBullet"/>
      </w:pPr>
      <w:r>
        <w:t>Питание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трансфер Иркутск-Малое море-Иркутск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Сувениры;</w:t>
      </w:r>
    </w:p>
    <w:p>
      <w:pPr>
        <w:pStyle w:val="ListBullet"/>
      </w:pPr>
      <w:r>
        <w:t>Дополнительное питание;</w:t>
      </w:r>
    </w:p>
    <w:p>
      <w:pPr>
        <w:pStyle w:val="ListBullet"/>
      </w:pPr>
      <w:r>
        <w:t>Напитки и блюда, не включенные в основное меню по программе;</w:t>
      </w:r>
    </w:p>
    <w:p>
      <w:pPr>
        <w:pStyle w:val="ListBullet"/>
      </w:pPr>
      <w:r>
        <w:t>Дополнительные услуги, указанные в программе за дополнительную плату или не указанные в программе.</w:t>
      </w:r>
    </w:p>
    <w:p>
      <w:pPr>
        <w:pStyle w:val="Heading1"/>
      </w:pPr>
      <w:r>
        <w:t>Проживание</w:t>
      </w:r>
    </w:p>
    <w:p>
      <w:r>
        <w:rPr>
          <w:b/>
        </w:rPr>
        <w:t>Иркутск:</w:t>
      </w:r>
    </w:p>
    <w:p>
      <w:pPr>
        <w:pStyle w:val="ListBullet"/>
      </w:pPr>
      <w:r>
        <w:t>Яковлев,</w:t>
      </w:r>
      <w:hyperlink r:id="rId9">
        <w:r>
          <w:rPr>
            <w:color w:val="0000FF"/>
            <w:u w:val="single"/>
          </w:rPr>
          <w:t>С382024007716</w:t>
        </w:r>
      </w:hyperlink>
    </w:p>
    <w:p>
      <w:pPr>
        <w:pStyle w:val="ListBullet"/>
      </w:pPr>
      <w:r>
        <w:t>Лазурный берег,</w:t>
      </w:r>
      <w:hyperlink r:id="rId10">
        <w:r>
          <w:rPr>
            <w:color w:val="0000FF"/>
            <w:u w:val="single"/>
          </w:rPr>
          <w:t>С382025005806</w:t>
        </w:r>
      </w:hyperlink>
      <w:r>
        <w:t>или аналогичные</w:t>
      </w:r>
    </w:p>
    <w:p>
      <w:r>
        <w:t>Малое море:</w:t>
      </w:r>
    </w:p>
    <w:p>
      <w:pPr>
        <w:pStyle w:val="ListBullet"/>
      </w:pPr>
      <w:r>
        <w:t>Ветер Странствий,</w:t>
      </w:r>
      <w:hyperlink r:id="rId11">
        <w:r>
          <w:rPr>
            <w:color w:val="0000FF"/>
            <w:u w:val="single"/>
          </w:rPr>
          <w:t>С382024019177</w:t>
        </w:r>
      </w:hyperlink>
    </w:p>
    <w:p>
      <w:pPr>
        <w:pStyle w:val="ListBullet"/>
      </w:pPr>
      <w:r>
        <w:t>Наратэй,</w:t>
      </w:r>
      <w:hyperlink r:id="rId12">
        <w:r>
          <w:rPr>
            <w:color w:val="0000FF"/>
            <w:u w:val="single"/>
          </w:rPr>
          <w:t>С382024018778</w:t>
        </w:r>
      </w:hyperlink>
    </w:p>
    <w:p>
      <w:pPr>
        <w:pStyle w:val="ListBullet"/>
      </w:pPr>
      <w:r>
        <w:t>Эльдорадо,</w:t>
      </w:r>
      <w:hyperlink r:id="rId13">
        <w:r>
          <w:rPr>
            <w:color w:val="0000FF"/>
            <w:u w:val="single"/>
          </w:rPr>
          <w:t>С382025015018</w:t>
        </w:r>
      </w:hyperlink>
      <w:r>
        <w:t>или аналогичные</w:t>
      </w:r>
    </w:p>
    <w:p>
      <w:r>
        <w:rPr>
          <w:b/>
        </w:rPr>
        <w:t>Возможно как мужское, так и женское подселение</w:t>
      </w:r>
    </w:p>
    <w:p>
      <w:r>
        <w:rPr>
          <w:b/>
        </w:rP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rPr>
          <w:b/>
        </w:rPr>
        <w:t>Основное изменение:Требуется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rPr>
          <w:b/>
        </w:rP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i/>
        </w:rPr>
        <w:t>* Туроператор имеет право заменить гостиницу на аналогичную либо выше уровнем.*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hyperlink r:id="rId14">
        <w:r>
          <w:rPr>
            <w:color w:val="0000FF"/>
            <w:u w:val="single"/>
          </w:rPr>
          <w:t>ЖД вокзал Пермь II</w:t>
        </w:r>
      </w:hyperlink>
      <w:r>
        <w:br/>
      </w:r>
      <w:r>
        <w:t>Просим обратить внимание, что при бронировании железнодорожных туров компания не может гарантировать конкретные места в поезде.</w:t>
      </w:r>
      <w:r>
        <w:br/>
      </w:r>
      <w:r>
        <w:t>Просьба - в момент заведения заявки</w:t>
      </w:r>
      <w:r>
        <w:rPr>
          <w:b/>
        </w:rPr>
        <w:t>проверять данные туристов.</w:t>
      </w:r>
      <w:r>
        <w:br/>
      </w:r>
      <w:r>
        <w:t>Время выезда поезда может поменяться. Об этом Вы будете уведомлены за 1-2 дня до отправления.</w:t>
      </w:r>
      <w:r>
        <w:br/>
      </w:r>
      <w:r>
        <w:t>Просим обратить внимание, что при бронировании ЖД туров компания</w:t>
      </w:r>
      <w:r>
        <w:rPr>
          <w:b/>
        </w:rPr>
        <w:t>НЕ может гарантировать</w:t>
      </w:r>
      <w:r>
        <w:t>конкретные места в поезде. Информация с указанием конкретных мест отправляется за 1–2 дня до отправления тура на почту. Благодарим за понимание.</w:t>
      </w:r>
      <w:r>
        <w:br/>
      </w:r>
      <w:r>
        <w:br/>
      </w:r>
      <w:r>
        <w:t>При желании Вы можете приобрести место в вагоне</w:t>
      </w:r>
      <w:r>
        <w:rPr>
          <w:b/>
        </w:rPr>
        <w:t>КУПЕ, доплата:</w:t>
      </w:r>
    </w:p>
    <w:p>
      <w:pPr>
        <w:pStyle w:val="ListBullet"/>
      </w:pPr>
      <w:r>
        <w:t>Пермь - Иркутск - нижнее место 11 200 руб</w:t>
      </w:r>
    </w:p>
    <w:p>
      <w:pPr>
        <w:pStyle w:val="ListBullet"/>
      </w:pPr>
      <w:r>
        <w:t>Пермь - Иркутск - верхнее место 7 700 руб</w:t>
      </w:r>
    </w:p>
    <w:p>
      <w:pPr>
        <w:pStyle w:val="ListBullet"/>
      </w:pPr>
      <w:r>
        <w:t>Иркутск - Пермь - нижнее место 14 500 руб</w:t>
      </w:r>
    </w:p>
    <w:p>
      <w:pPr>
        <w:pStyle w:val="ListBullet"/>
      </w:pPr>
      <w:r>
        <w:t>Иркутск - Пермь - верхнее место 9 900 руб</w:t>
      </w:r>
    </w:p>
    <w:p>
      <w:r>
        <w:t>Наличие мест в вагонах КУПЕ уточняйте</w:t>
      </w:r>
      <w:r>
        <w:rPr>
          <w:b/>
        </w:rPr>
        <w:t>в момент бронирования</w:t>
      </w:r>
    </w:p>
    <w:p>
      <w:r>
        <w:rPr>
          <w:b/>
        </w:rPr>
        <w:t>Посадка туристов может быть произведена на станцииКУНГУР, ЕКАТЕРИНБУРГ, ТЮМЕНЬ, а также на станциях БАЛЕЗИНО, ГЛАЗОВ</w:t>
      </w:r>
    </w:p>
    <w:p>
      <w:r>
        <w:rPr>
          <w:i/>
        </w:rPr>
        <w:t>Конкретику мест и наличие билетов со ст. Кунгур, Екатеринбург и Тюмень уточняйте в заявках.Доплата за посадку на станция Балезино и Глазов - 2 300 руб</w:t>
      </w:r>
    </w:p>
    <w:p>
      <w:r>
        <w:t>При планировании поездки есть возможность приобрести тур без ЖД проезда и купить самостоятельно авиабилеты или добраться к месту начала любым удобным способом, в таком случае скидка составит - 19 000 руб</w:t>
      </w:r>
    </w:p>
    <w:p>
      <w:pPr>
        <w:pStyle w:val="Heading1"/>
      </w:pPr>
      <w:r>
        <w:t>Документы для поездки</w:t>
      </w:r>
    </w:p>
    <w:p>
      <w:r>
        <w:t>Оригиналы паспорта*свидетельства о рождении, мед. полис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ЖД билеты на посадке предоставлять не нужно. Показываем паспорт\свидетельство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>
      <w:hyperlink r:id="rId15">
        <w:r>
          <w:rPr>
            <w:color w:val="0000FF"/>
            <w:u w:val="single"/>
          </w:rPr>
          <w:t>Распечатать памятку по туру</w:t>
        </w:r>
      </w:hyperlink>
    </w:p>
    <w:p>
      <w:r>
        <w:t>*Использовать для бронирования можно паспорт гражданина любой страны. Необходимо только прислать фотографию паспорта в заявку для правильного внесения данных.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15.29 - отправление поезда из Перми</w:t>
      </w:r>
    </w:p>
    <w:p>
      <w:r>
        <w:rPr>
          <w:b/>
        </w:rPr>
        <w:t>2 день:</w:t>
      </w:r>
      <w:r>
        <w:br/>
      </w:r>
      <w:r>
        <w:t>В пути</w:t>
      </w:r>
    </w:p>
    <w:p>
      <w:r>
        <w:rPr>
          <w:b/>
        </w:rPr>
        <w:t>3 день:</w:t>
      </w:r>
      <w:r>
        <w:br/>
      </w:r>
      <w:r>
        <w:t>В пути</w:t>
      </w:r>
    </w:p>
    <w:p>
      <w:r>
        <w:rPr>
          <w:b/>
        </w:rPr>
        <w:t>4 день:</w:t>
      </w:r>
      <w:r>
        <w:br/>
      </w:r>
      <w:r>
        <w:t>08.24 - Прибытие поезда в Иркутск, встреча на ЖД вокзале ориентировочно в 09.00 - 09.30 (внутри здания у выхода в город (пригородные кассы)</w:t>
      </w:r>
      <w:r>
        <w:br/>
      </w:r>
      <w:r>
        <w:t>09.30 - 10.30 -</w:t>
      </w:r>
      <w:r>
        <w:rPr>
          <w:b/>
        </w:rPr>
        <w:t>Завтракаем в кафе</w:t>
      </w:r>
      <w:r>
        <w:t>, обсуждаем предстоящую программу и отправляемся</w:t>
      </w:r>
      <w:r>
        <w:rPr>
          <w:b/>
        </w:rPr>
        <w:t>на первое знакомство с Байкалом</w:t>
      </w:r>
      <w:r>
        <w:br/>
      </w:r>
      <w:r>
        <w:t>10.30 - 14.30 - Предстоит дорога длиной в 250 км, едем в самую центральную часть озера – на Малое море. Нарин Далай – так звучит по-бурятски название этого пролива, что означает: Узкое море. Этот узкий пролив отделен от «Большого Байкала» островом Ольхон. Климат побережья идеальный для отдыха: здесь очень мало осадков и большую часть времени солнечно. Здесь можно увидеть все природные зоны побережья Байкала, сменяющие одна другую: это и степные просторы, шикарные песчаные и галечные пляжи, обрывистые скалы, горы и тайга…во время наших экскурсий Вы и сами убедитесь в том, насколько красива и разнообразна природа Малого моря. Вода в бухтах очень хорошо прогревается и летом можно купаться.</w:t>
      </w:r>
      <w:r>
        <w:br/>
      </w:r>
      <w:r>
        <w:t>Дорога до места займет</w:t>
      </w:r>
      <w:r>
        <w:rPr>
          <w:b/>
        </w:rPr>
        <w:t>около 4 часов</w:t>
      </w:r>
      <w:r>
        <w:t>, Вы увидите: живописные отроги</w:t>
      </w:r>
      <w:r>
        <w:rPr>
          <w:b/>
        </w:rPr>
        <w:t>Прибайкальского хребта, Тажеранскую степь, гористые берега Малого Моря и острова Ольхон.</w:t>
      </w:r>
      <w:r>
        <w:br/>
      </w:r>
      <w:r>
        <w:t>В пути будет несколько остановок, во время которых Вы познакомитесь с бурятскими традициями, узнаете про шаманизм, повяжете ленточку и побурханите, увидите памятник Орлу – покровителю Тажеранских степей, тотемной птице местного народа, прочтете слова знаменитой песни и увидите самого Бродягу, увековеченного в бронзе на смотровой площадке на живописный  Куркутский залив.</w:t>
      </w:r>
      <w:r>
        <w:br/>
      </w:r>
      <w:r>
        <w:t>14.30 - Прибытие в отель и заселение.</w:t>
      </w:r>
      <w:r>
        <w:br/>
      </w:r>
      <w:r>
        <w:t>14.30 -</w:t>
      </w:r>
      <w:r>
        <w:rPr>
          <w:b/>
        </w:rPr>
        <w:t>Обед</w:t>
      </w:r>
    </w:p>
    <w:p>
      <w:r>
        <w:rPr>
          <w:b/>
        </w:rPr>
        <w:t>После обеда автомобильная экскурсия Панорамы Байкала и бухта Змеиная</w:t>
      </w:r>
    </w:p>
    <w:p>
      <w:pPr>
        <w:pStyle w:val="ListBullet"/>
      </w:pPr>
      <w:r>
        <w:t>Экскурсия начинается от отеля  по направлению к «Большому морю» - открытому Байкалу.</w:t>
      </w:r>
    </w:p>
    <w:p>
      <w:pPr>
        <w:pStyle w:val="ListBullet"/>
      </w:pPr>
      <w:r>
        <w:t>Дорога проходит по Тажеранской степи - Тажеранские степи – уникальный реликтовый природный комплекс, возраст которого более 400 млн. лет. Нереальные пейзажи напоминают картинки луны.  А если рассматривать более реальные ассоциацию, то эту территорию сравнивают со степными просторами Монголии. Это царство степей, обрамленное с одной стороны горной тайгой Приморского хребта, а с другой стороны - прозрачными водами Байкала. Слово "тажеран" в переводе с бурятского означает «место летней кочевки».</w:t>
      </w:r>
    </w:p>
    <w:p>
      <w:pPr>
        <w:pStyle w:val="ListBullet"/>
      </w:pPr>
      <w:r>
        <w:t>Первым объектом посещения станет Смотровая обзорная, с которой открывается великолепный вид на Большой Байкал, остров Ольхон, Ольхонские ворота и Лазурную бухту.</w:t>
      </w:r>
    </w:p>
    <w:p>
      <w:pPr>
        <w:pStyle w:val="ListBullet"/>
      </w:pPr>
      <w:r>
        <w:t>Далее путь проходит вдоль западного побережья Байкала. Минуя подъемы и спуски, группа попадает в ущелье Змеиное, совершенно уединенное уютное место, «спрятанное» среди степей в разломе сопки. Вода тут обычно прохладная, но можно и  искупаться.</w:t>
      </w:r>
    </w:p>
    <w:p>
      <w:pPr>
        <w:pStyle w:val="ListBullet"/>
      </w:pPr>
      <w:r>
        <w:t>Пьем чай с байкальскими травами, делаем фото, дышим Байкальским воздухом, слушаем шумн волн, заряжаемся энергией  и возвращаемся обратно.</w:t>
      </w:r>
    </w:p>
    <w:p>
      <w:r>
        <w:rPr>
          <w:b/>
        </w:rPr>
        <w:t>Ужин.</w:t>
      </w:r>
    </w:p>
    <w:p>
      <w:r>
        <w:rPr>
          <w:b/>
        </w:rPr>
        <w:t>5 день:</w:t>
      </w:r>
      <w:r>
        <w:br/>
      </w:r>
      <w:r>
        <w:t>Завтрак, обед и ужин в отеле</w:t>
      </w:r>
      <w:r>
        <w:br/>
      </w:r>
      <w:r>
        <w:t>Свободное время на Байкале.</w:t>
      </w:r>
    </w:p>
    <w:p>
      <w:r>
        <w:t>Предлагаем Вам погулять по побережью, подышать чистым Байкальским воздухом с неповторимыми нотками разнотравья, позагорать и покупаться, возможно посетить баню-парилку прямо на берегу, или присоединиться к одной из дополнительных экскурсий (оплачиваются на месте гиду, стоимость уточнять в туре)</w:t>
      </w:r>
    </w:p>
    <w:p>
      <w:r>
        <w:rPr>
          <w:b/>
        </w:rPr>
        <w:t>6 день:</w:t>
      </w:r>
      <w:r>
        <w:br/>
      </w:r>
      <w:r>
        <w:t>Завтрак.</w:t>
      </w:r>
      <w:r>
        <w:br/>
      </w:r>
      <w:r>
        <w:rPr>
          <w:b/>
        </w:rPr>
        <w:t>Свободное время</w:t>
      </w:r>
      <w:r>
        <w:t>(его также можно использовать для посещения экскурсий, которые Вы не успели посетить в предыдущий день тура или прогуляться по льду Байкала). Освобождение номеров до 12.00</w:t>
      </w:r>
      <w:r>
        <w:br/>
      </w:r>
      <w:r>
        <w:rPr>
          <w:b/>
        </w:rPr>
        <w:t>Обед</w:t>
      </w:r>
      <w:r>
        <w:br/>
      </w:r>
      <w:r>
        <w:t>Групповой трансфер в Иркутск (ориентировочное время выезда 14-15.00)</w:t>
      </w:r>
      <w:r>
        <w:br/>
      </w:r>
      <w:r>
        <w:t>По пути при въезде в Иркутск</w:t>
      </w:r>
      <w:r>
        <w:rPr>
          <w:b/>
        </w:rPr>
        <w:t>посетим Знаменский монастырь</w:t>
      </w:r>
      <w:r>
        <w:t>, рядом с которым установлен памятник адмиралу Колчаку.</w:t>
      </w:r>
      <w:r>
        <w:br/>
      </w:r>
      <w:r>
        <w:rPr>
          <w:b/>
        </w:rPr>
        <w:t>Вечерняя экскурсия по городу</w:t>
      </w:r>
      <w:r>
        <w:t>: Иркутск – исторически столица Восточной Сибири, город купцов и декабристов, пересечения торговых путей, стратегический пункт между Востоком и Западом. Иркутск основан в 1661 году служивыми казаками Яковом Похабовым как деревянная крепость на месте слияния рек Ангары и Иркута. Город назван по реке Иркут. Экскурсия познакомит</w:t>
      </w:r>
      <w:r>
        <w:rPr>
          <w:b/>
        </w:rPr>
        <w:t>с ключевыми достопримечательностями:</w:t>
      </w:r>
      <w:r>
        <w:t>Вечным огнем, Польским костелом, Спасской церковью, Собором Богоявления, сквером им. Кирова, Казанским собором, Лингвистическим университетом, Знаменским монастырём с могилами декабристов, памятником адмиралу Колчаку, улицей Карла Маркса, купеческими особняками, театром им. Охлопкова, набережной Ангары с памятниками и музеями, а также прогулкой по атмосферному деревянному району 130-го квартала.</w:t>
      </w:r>
      <w:r>
        <w:br/>
      </w:r>
      <w:r>
        <w:rPr>
          <w:b/>
        </w:rPr>
        <w:t>После экскурсии заселение в гостиницу.</w:t>
      </w:r>
    </w:p>
    <w:p>
      <w:r>
        <w:rPr>
          <w:b/>
        </w:rPr>
        <w:t>7 день:</w:t>
      </w:r>
      <w:r>
        <w:br/>
      </w:r>
      <w:r>
        <w:t>Завтрак в отеле, выселение до 12.00, трансфер на ЖД вокзал.</w:t>
      </w:r>
      <w:r>
        <w:br/>
      </w:r>
      <w:r>
        <w:t>16.00 - отправление поезда в Пермь</w:t>
      </w:r>
    </w:p>
    <w:p>
      <w:r>
        <w:t>Ожидание отправления поезда на вокзале. Есть возможность оставить вещи в камере хранения на ЖД вокзале и отправиться в центр города.</w:t>
      </w:r>
    </w:p>
    <w:p>
      <w:r>
        <w:rPr>
          <w:b/>
        </w:rPr>
        <w:t>8 день:</w:t>
      </w:r>
      <w:r>
        <w:br/>
      </w:r>
      <w:r>
        <w:t>В пути</w:t>
      </w:r>
    </w:p>
    <w:p>
      <w:r>
        <w:rPr>
          <w:b/>
        </w:rPr>
        <w:t>9 день:</w:t>
      </w:r>
      <w:r>
        <w:br/>
      </w:r>
      <w:r>
        <w:t>В пути</w:t>
      </w:r>
    </w:p>
    <w:p>
      <w:r>
        <w:rPr>
          <w:b/>
        </w:rPr>
        <w:t>10 день:</w:t>
      </w:r>
      <w:r>
        <w:br/>
      </w:r>
      <w:r>
        <w:t>05.27 - ориентировочное время прибытия в Пермь</w:t>
      </w:r>
    </w:p>
    <w:p>
      <w:r>
        <w:t>* 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Без ЖД билетов - 19 000 руб</w:t>
      </w:r>
    </w:p>
    <w:p>
      <w:r>
        <w:t>Скидка в вагонах ПЛАЦКАРТ:</w:t>
      </w:r>
      <w:r>
        <w:br/>
      </w:r>
      <w:r>
        <w:t>Дети 0-4 года - 19 000 руб</w:t>
      </w:r>
      <w:r>
        <w:br/>
      </w:r>
      <w:r>
        <w:t>Дети 5-9 лет - 12 000 руб</w:t>
      </w:r>
      <w:r>
        <w:br/>
      </w:r>
      <w:r>
        <w:t>Дети 10-17 лет - 9 500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ourism.fsa.gov.ru/ru/resorts/hotels/58ade7a7-c606-11ef-92da-77d13d5dd2c3/about-resort" TargetMode="External"/><Relationship Id="rId10" Type="http://schemas.openxmlformats.org/officeDocument/2006/relationships/hyperlink" Target="https://tourism.fsa.gov.ru/ru/resorts/hotels/b39c140f-712e-11f0-9c4c-3bf236adcd66/about-resort" TargetMode="External"/><Relationship Id="rId11" Type="http://schemas.openxmlformats.org/officeDocument/2006/relationships/hyperlink" Target="https://tourism.fsa.gov.ru/ru/resorts/hotels/d6a8cf99-c608-11ef-92da-95a2242ecbee/about-resort" TargetMode="External"/><Relationship Id="rId12" Type="http://schemas.openxmlformats.org/officeDocument/2006/relationships/hyperlink" Target="https://tourism.fsa.gov.ru/ru/resorts/hotels/d240ba39-c608-11ef-92da-974ed6c76e59/about-resort" TargetMode="External"/><Relationship Id="rId13" Type="http://schemas.openxmlformats.org/officeDocument/2006/relationships/hyperlink" Target="https://tourism.fsa.gov.ru/ru/resorts/hotels/6125f57b-c911-11f0-8e15-1b3293f87a76/about-resort" TargetMode="External"/><Relationship Id="rId14" Type="http://schemas.openxmlformats.org/officeDocument/2006/relationships/hyperlink" Target="https://yandex.ru/maps/50/perm/?ll=56.183312%2C58.004729&amp;mode=usermaps&amp;source=constructorLink&amp;um=constructor%3Adb704d7dd6f27c5d8fedcf65c962b4dae44674b6cb829b3127e7e271eb8d0b8a&amp;z=18" TargetMode="External"/><Relationship Id="rId15" Type="http://schemas.openxmlformats.org/officeDocument/2006/relationships/hyperlink" Target="https://docs.google.com/document/d/1igOFQYsT9drijJCsnUN5KNFvdQgccq-tThv6zCCLOG4/edit?tab=t.0#heading=h.u09fpqw21s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