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ЖД тур: "Байкальская перезагрузка" из Можги и Агрыза (тур на поезде), 5 дней</w:t>
      </w:r>
    </w:p>
    <w:p>
      <w:pPr>
        <w:pStyle w:val="Heading1"/>
      </w:pPr>
      <w:r>
        <w:t>Информация тура</w:t>
      </w:r>
    </w:p>
    <w:p>
      <w:r>
        <w:t>Можга - Агрыз - Иркутск - Листвянка - Кругобайкальская железная дорога (КБЖД) - Иркутск - Малое Море - о. Ольхон - Иркутск - Агрыз - Можга</w:t>
      </w:r>
    </w:p>
    <w:p>
      <w:pPr>
        <w:pStyle w:val="Heading1"/>
      </w:pPr>
      <w:r>
        <w:t>Описание тура</w:t>
      </w:r>
    </w:p>
    <w:p>
      <w:r>
        <w:t>Забудьте о дедлайнах и уведомлениях — здесь время замирает под шелест волн самого глубокого озера земли. Каждое утро встречает сибирской баней с видом на бесконечную гладь, где березовый веник и травяные чаи смывают усталость года. Дни наполнены неспешными прогулками по священным тропам, катерными скольжениями сквозь прохладную свежесть и моментами тишины на утесах, где душа наконец-то выдыхает. Вечера дарят сибирский чан под звездами — горячая вода с байкальскими травами растворяет остатки напряжения. Это не просто отдых, а полная перезагрузка: природа лечит, шаманские места очищают, а местные традиции возвращают вкус к жизни. Вернетесь обновленным, с ощущением легкости и энергией на месяцы вперед.</w:t>
      </w:r>
    </w:p>
    <w:p>
      <w:pPr>
        <w:pStyle w:val="Heading1"/>
      </w:pPr>
      <w:r>
        <w:t>Преимущества</w:t>
      </w:r>
    </w:p>
    <w:p>
      <w:r>
        <w:rPr>
          <w:b/>
        </w:rPr>
        <w:t>Разнообразие и насыщенность программы</w:t>
      </w:r>
      <w:r>
        <w:t>— от экскурсий до свободных дней на отдых.</w:t>
      </w:r>
    </w:p>
    <w:p>
      <w:r>
        <w:rPr>
          <w:b/>
        </w:rPr>
        <w:t>Комфортное размещение и питание:</w:t>
      </w:r>
    </w:p>
    <w:p>
      <w:pPr>
        <w:pStyle w:val="ListBullet"/>
      </w:pPr>
      <w:r>
        <w:t>5 завтраков</w:t>
      </w:r>
    </w:p>
    <w:p>
      <w:pPr>
        <w:pStyle w:val="ListBullet"/>
      </w:pPr>
      <w:r>
        <w:t>4 обед</w:t>
      </w:r>
    </w:p>
    <w:p>
      <w:pPr>
        <w:pStyle w:val="ListBullet"/>
      </w:pPr>
      <w:r>
        <w:t>4 ужина</w:t>
      </w:r>
    </w:p>
    <w:p>
      <w:r>
        <w:rPr>
          <w:b/>
        </w:rPr>
        <w:t>ЖД билеты включены в стоимость тура</w:t>
      </w:r>
    </w:p>
    <w:p>
      <w:pPr>
        <w:pStyle w:val="Heading1"/>
      </w:pPr>
      <w:r>
        <w:t>В стоимость тура входит</w:t>
      </w:r>
    </w:p>
    <w:p>
      <w:pPr>
        <w:pStyle w:val="ListBullet"/>
      </w:pPr>
      <w:r>
        <w:t>ЖД билеты Можга - Иркутск - Можга</w:t>
      </w:r>
    </w:p>
    <w:p>
      <w:pPr>
        <w:pStyle w:val="ListBullet"/>
      </w:pPr>
      <w:r>
        <w:t>Проживание по программе (номера с удобствами)</w:t>
      </w:r>
    </w:p>
    <w:p>
      <w:pPr>
        <w:pStyle w:val="ListBullet"/>
      </w:pPr>
      <w:r>
        <w:t>Питание</w:t>
      </w:r>
    </w:p>
    <w:p>
      <w:pPr>
        <w:pStyle w:val="ListBullet"/>
      </w:pPr>
      <w:r>
        <w:t>Экскурсионное обслуживание</w:t>
      </w:r>
    </w:p>
    <w:p>
      <w:pPr>
        <w:pStyle w:val="ListBullet"/>
      </w:pPr>
      <w:r>
        <w:t>Входные билеты по программе</w:t>
      </w:r>
    </w:p>
    <w:p>
      <w:pPr>
        <w:pStyle w:val="ListBullet"/>
      </w:pPr>
      <w:r>
        <w:t>Экосборы по программе</w:t>
      </w:r>
    </w:p>
    <w:p>
      <w:pPr>
        <w:pStyle w:val="ListBullet"/>
      </w:pPr>
      <w:r>
        <w:t>Байкальское СПА: Сибирский банный чан и русская баня</w:t>
      </w:r>
    </w:p>
    <w:p>
      <w:r>
        <w:rPr>
          <w:b/>
        </w:rPr>
        <w:t>Обратите внимание!</w:t>
      </w:r>
      <w:r>
        <w:t>В случае наличия у туристов каких-либо ограничений или особых требований к питанию, мы не можем обеспечить их учет, поскольку данная услуга предоставляется в рамках группового тура. Турист может полностью отказаться от питания в момент бронирования с получением перерасчета стоимости. В случае отказа от части питания перерасчет не производится. Турист может приобрести питание на месте (при возможности) или взять с собой.</w:t>
      </w:r>
    </w:p>
    <w:p>
      <w:pPr>
        <w:pStyle w:val="Heading1"/>
      </w:pPr>
      <w:r>
        <w:t>Дополнительно оплачивается</w:t>
      </w:r>
    </w:p>
    <w:p>
      <w:pPr>
        <w:pStyle w:val="ListBullet"/>
      </w:pPr>
      <w:r>
        <w:t>Сувениры;</w:t>
      </w:r>
    </w:p>
    <w:p>
      <w:pPr>
        <w:pStyle w:val="ListBullet"/>
      </w:pPr>
      <w:r>
        <w:t>Дополнительное питание;</w:t>
      </w:r>
    </w:p>
    <w:p>
      <w:pPr>
        <w:pStyle w:val="ListBullet"/>
      </w:pPr>
      <w:r>
        <w:t>Напитки и блюда, не включенные в основное меню по программе;</w:t>
      </w:r>
    </w:p>
    <w:p>
      <w:pPr>
        <w:pStyle w:val="ListBullet"/>
      </w:pPr>
      <w:r>
        <w:t>Дополнительные услуги, указанные в программе за дополнительную плату или не указанные в программе.</w:t>
      </w:r>
    </w:p>
    <w:p>
      <w:pPr>
        <w:pStyle w:val="Heading1"/>
      </w:pPr>
      <w:r>
        <w:t>Проживание</w:t>
      </w:r>
    </w:p>
    <w:p>
      <w:r>
        <w:rPr>
          <w:b/>
        </w:rPr>
        <w:t>Возможно как мужское, так и женское подселение</w:t>
      </w:r>
    </w:p>
    <w:p>
      <w:r>
        <w:t>Гостиницы известны в момент прибытия в Иркутск, вся информация будет у встречающего гида</w:t>
      </w:r>
    </w:p>
    <w:p>
      <w:r>
        <w:t>Обратите внимание! Для заселения несовершеннолетних детей в отели и другие средства размещения в сопровождении третьих лиц требуется согласие родителей (или законных представителей) на заселение.</w:t>
      </w:r>
      <w:r>
        <w:br/>
      </w:r>
      <w:r>
        <w:t>Без этих документов заселение невозможно! Рекомендуем заранее оформить согласия и сообщить менеджеру при бронировании.</w:t>
      </w:r>
    </w:p>
    <w:p>
      <w:r>
        <w:rPr>
          <w:i/>
        </w:rPr>
        <w:t>* Туроператор имеет право заменить гостиницу на аналогичную либо выше уровнем.* Все пожелания по размещению (вид из окна, этаж, расположение номеров и др.) учитываются при бронировании, но не гарантируются и зависят от возможностей гостиницы на момент заселения.</w:t>
      </w:r>
    </w:p>
    <w:p>
      <w:pPr>
        <w:pStyle w:val="Heading1"/>
      </w:pPr>
      <w:r>
        <w:t>Информация о транспорте</w:t>
      </w:r>
    </w:p>
    <w:p>
      <w:hyperlink r:id="rId9">
        <w:r>
          <w:rPr>
            <w:color w:val="0000FF"/>
            <w:u w:val="single"/>
          </w:rPr>
          <w:t>ЖД вокзал Пермь II</w:t>
        </w:r>
      </w:hyperlink>
      <w:r>
        <w:br/>
      </w:r>
      <w:r>
        <w:t>Просим обратить внимание, что при бронировании железнодорожных туров компания не может гарантировать конкретные места в поезде.</w:t>
      </w:r>
      <w:r>
        <w:br/>
      </w:r>
      <w:r>
        <w:t>Просьба - в момент заведения заявки</w:t>
      </w:r>
      <w:r>
        <w:rPr>
          <w:b/>
        </w:rPr>
        <w:t>проверять данные туристов.</w:t>
      </w:r>
      <w:r>
        <w:br/>
      </w:r>
      <w:r>
        <w:t>Время выезда поезда может поменяться. Об этом Вы будете уведомлены за 1-2 дня до отправления.</w:t>
      </w:r>
      <w:r>
        <w:br/>
      </w:r>
      <w:r>
        <w:t>Информация с указанием конкретных мест отправляется за сутки до отправления тура на почту. Благодарим за понимание.</w:t>
      </w:r>
      <w:r>
        <w:br/>
      </w:r>
      <w:r>
        <w:t>При желании Вы можете приобрести места в вагонах</w:t>
      </w:r>
      <w:r>
        <w:rPr>
          <w:b/>
        </w:rPr>
        <w:t>КУПЕ за дополнительную плату, если они будут в наличии.</w:t>
      </w:r>
      <w:r>
        <w:br/>
      </w:r>
      <w:r>
        <w:t>Наличие мест в вагонах КУПЕ уточняйте</w:t>
      </w:r>
      <w:r>
        <w:rPr>
          <w:b/>
        </w:rPr>
        <w:t>в момент бронирования.</w:t>
      </w:r>
    </w:p>
    <w:p>
      <w:r>
        <w:rPr>
          <w:b/>
        </w:rPr>
        <w:t>Посадка туристов может быть произведена на станцииКУНГУР, ЕКАТЕРИНБУРГ, ТЮМЕНЬ, а также на станциях БАЛЕЗИНО, ГЛАЗОВ</w:t>
      </w:r>
    </w:p>
    <w:p>
      <w:r>
        <w:rPr>
          <w:i/>
        </w:rPr>
        <w:t>Конкретику мест и наличие билетов со ст. Кунгур, Екатеринбург и Тюмень, а также стоимость уточняйте в заявках.</w:t>
      </w:r>
    </w:p>
    <w:p>
      <w:r>
        <w:t>При планировании поездки есть возможность приобрести тур без ЖД проезда и купить самостоятельно авиабилеты или добраться к месту начала любым удобным способом, в таком случае скидка составит - 19 000 руб</w:t>
      </w:r>
    </w:p>
    <w:p>
      <w:pPr>
        <w:pStyle w:val="Heading1"/>
      </w:pPr>
      <w:r>
        <w:t>Документы для поездки</w:t>
      </w:r>
    </w:p>
    <w:p>
      <w:r>
        <w:rPr>
          <w:u w:val="single"/>
        </w:rPr>
        <w:t>Важно</w:t>
      </w:r>
      <w:r>
        <w:t>:</w:t>
      </w:r>
      <w:r>
        <w:br/>
      </w:r>
      <w:r>
        <w:t>Информация по ЖД туру будет отправлена на почту в 18:00 час в последний рабочий день перед туром (например, для тура 17.07 — в 18:00 16.07). с памяткой по туру, где прописывается время и место встречи туристов с сопровождающей. Памятка также будет отправлена на почту. Туристы самостоятельно садятся в поезд. В городе Вас встретит на ЖД вокзале местный гид, который будет с Вами во время экскурсионной программы.</w:t>
      </w:r>
      <w:r>
        <w:br/>
      </w:r>
      <w:r>
        <w:br/>
      </w:r>
      <w:r>
        <w:t>1. Оригиналы паспорта*/свидетельства о рождении, мед. полис.</w:t>
      </w:r>
      <w:r>
        <w:br/>
      </w:r>
      <w:r>
        <w:t>2. Пенсионное удостоверение, студенческий билет.</w:t>
      </w:r>
      <w:r>
        <w:br/>
      </w:r>
      <w:r>
        <w:t>3. Детям, которые едут в тур НЕ в сопровождении  родителей (с бабушками, дедушками и пр.), при заселении должны предоставить при заселении в гостиницу: заявление от руки от одного из родителей с приложенной копией первой страницей паспорта и страницей с отметкой регистрации."</w:t>
      </w:r>
      <w:r>
        <w:br/>
      </w:r>
      <w:r>
        <w:t>4. ЖД билеты на посадке предоставлять не нужно. Показываем паспорт\свидетельство о рождении.</w:t>
      </w:r>
      <w:r>
        <w:br/>
      </w:r>
      <w:hyperlink r:id="rId10">
        <w:r>
          <w:rPr>
            <w:color w:val="0000FF"/>
            <w:u w:val="single"/>
          </w:rPr>
          <w:t>Распечатать памятку по туру</w:t>
        </w:r>
      </w:hyperlink>
      <w:r>
        <w:br/>
      </w:r>
      <w:r>
        <w:rPr>
          <w:b/>
        </w:rPr>
        <w:t>Ответы на популярные вопросы по оформлению билетов и поездам</w:t>
      </w:r>
    </w:p>
    <w:p>
      <w:r>
        <w:t>*Использовать для бронирования можно паспорт гражданина любой страны. Необходимо только прислать фотографию паспорта в заявку для правильного внесения данных.</w:t>
      </w:r>
    </w:p>
    <w:p>
      <w:pPr>
        <w:pStyle w:val="Heading1"/>
      </w:pPr>
      <w:r>
        <w:t>Рекомендуем взять с собой</w:t>
      </w:r>
    </w:p>
    <w:p>
      <w:r>
        <w:rPr>
          <w:b/>
        </w:rPr>
        <w:t>Для ЖД проезда:</w:t>
      </w:r>
      <w:r>
        <w:br/>
      </w:r>
      <w:r>
        <w:t>– питание,питьевую воду;</w:t>
      </w:r>
      <w:r>
        <w:br/>
      </w:r>
      <w:r>
        <w:t>– кружку;столовые приборы;</w:t>
      </w:r>
      <w:r>
        <w:br/>
      </w:r>
      <w:r>
        <w:t>– деньги для посещения вагона-ресторана;</w:t>
      </w:r>
      <w:r>
        <w:br/>
      </w:r>
      <w:r>
        <w:t>– одежда для сна, тапочки;</w:t>
      </w:r>
      <w:r>
        <w:br/>
      </w:r>
      <w:r>
        <w:t>– пауэрбанк.</w:t>
      </w:r>
    </w:p>
    <w:p>
      <w:r>
        <w:rPr>
          <w:b/>
        </w:rPr>
        <w:t>Для экскурсий:</w:t>
      </w:r>
      <w:r>
        <w:br/>
      </w:r>
      <w:r>
        <w:t>– удобную одежду и обувь по погоде;</w:t>
      </w:r>
      <w:r>
        <w:br/>
      </w:r>
      <w:r>
        <w:t>– рюкзак, либо поясную сумку для безопасности личного имущества;</w:t>
      </w:r>
      <w:r>
        <w:br/>
      </w:r>
      <w:r>
        <w:t>– деньги на покупку сувениров и т.д</w:t>
      </w:r>
      <w:r>
        <w:br/>
      </w:r>
      <w:r>
        <w:t>– фотоаппарат;</w:t>
      </w:r>
      <w:r>
        <w:br/>
      </w:r>
      <w:r>
        <w:t>– питьевая вода,перекус;</w:t>
      </w:r>
      <w:r>
        <w:br/>
      </w:r>
      <w:r>
        <w:t>– пауэрбанк;</w:t>
      </w:r>
      <w:r>
        <w:br/>
      </w:r>
      <w:r>
        <w:t>– аптечку для личного применения</w:t>
      </w:r>
    </w:p>
    <w:p>
      <w:pPr>
        <w:pStyle w:val="Heading1"/>
      </w:pPr>
      <w:r>
        <w:t>Программа тура</w:t>
      </w:r>
    </w:p>
    <w:p>
      <w:r>
        <w:rPr>
          <w:b/>
        </w:rPr>
        <w:t>1 день:</w:t>
      </w:r>
      <w:r>
        <w:br/>
      </w:r>
      <w:r>
        <w:t>09.49 - отправление поезда из Перми</w:t>
      </w:r>
    </w:p>
    <w:p>
      <w:r>
        <w:rPr>
          <w:b/>
        </w:rPr>
        <w:t>2 день:</w:t>
      </w:r>
      <w:r>
        <w:br/>
      </w:r>
      <w:r>
        <w:t>В пути</w:t>
      </w:r>
    </w:p>
    <w:p>
      <w:r>
        <w:rPr>
          <w:b/>
        </w:rPr>
        <w:t>3 день:</w:t>
      </w:r>
      <w:r>
        <w:br/>
      </w:r>
      <w:r>
        <w:t>В пути</w:t>
      </w:r>
    </w:p>
    <w:p>
      <w:r>
        <w:rPr>
          <w:b/>
        </w:rPr>
        <w:t>4 день:</w:t>
      </w:r>
      <w:r>
        <w:br/>
      </w:r>
      <w:r>
        <w:t>06.20 - Прибытие поезда в Иркутск, встреча на ЖД вокзале ориентировочно в 09.00 - 09.30 (встреча с табличкой на улице, (у подъезда «Пригородные кассы», снаружи)</w:t>
      </w:r>
      <w:r>
        <w:br/>
      </w:r>
      <w:r>
        <w:rPr>
          <w:b/>
        </w:rPr>
        <w:t>Завтрак</w:t>
      </w:r>
      <w:r>
        <w:br/>
      </w:r>
      <w:r>
        <w:rPr>
          <w:b/>
        </w:rPr>
        <w:t>Трансфер на Байкал на побережье Малого моря</w:t>
      </w:r>
      <w:r>
        <w:t>(время в пути около 4х часов, 250км). По дороге Вы увидите разнообразие пейзажей Прибайкалья: живописные отроги Прибайкальского хребта с покрывающей его склоны сибирской тайгой, Тажеранскую степь, то щедро, а то едва покрытую зеленой растительностью, гористые берега Малого Моря и острова Ольхон.</w:t>
      </w:r>
      <w:r>
        <w:br/>
      </w:r>
      <w:r>
        <w:t>Прибытие в отель.</w:t>
      </w:r>
      <w:r>
        <w:rPr>
          <w:b/>
        </w:rPr>
        <w:t>Обед</w:t>
      </w:r>
      <w:r>
        <w:t>, размещение в номерах. Отдых.</w:t>
      </w:r>
      <w:r>
        <w:br/>
      </w:r>
      <w:r>
        <w:t>Информационная встреча с гидом</w:t>
      </w:r>
      <w:r>
        <w:br/>
      </w:r>
      <w:r>
        <w:rPr>
          <w:b/>
        </w:rPr>
        <w:t>Пешеходная экскурсия</w:t>
      </w:r>
      <w:r>
        <w:t>на шаманскую гору, знакомство с традициями местного населения.</w:t>
      </w:r>
      <w:r>
        <w:br/>
      </w:r>
      <w:r>
        <w:rPr>
          <w:b/>
        </w:rPr>
        <w:t>Ужин</w:t>
      </w:r>
      <w:r>
        <w:br/>
      </w:r>
      <w:r>
        <w:rPr>
          <w:b/>
        </w:rPr>
        <w:t>Вечером вас ждет СПА по-сибирски!</w:t>
      </w:r>
      <w:r>
        <w:t>Такого вы еще не пробовали. Традиционно: русская банька, с березовым веничком и травяными Байкальскими чаями, и СИБИРСКИЙ БАННЫЙ ЧАН, прямо под открытым небом, с чудеснейшим видом на Байкал! Вода в нем нагревается до 42 градусов, в ней завариваются отвары из трав или березовые веники— удовольствие и польза в концентрированном виде!</w:t>
      </w:r>
    </w:p>
    <w:p>
      <w:r>
        <w:rPr>
          <w:b/>
        </w:rPr>
        <w:t>5 день:</w:t>
      </w:r>
      <w:r>
        <w:br/>
      </w:r>
      <w:r>
        <w:t>Завтрак</w:t>
      </w:r>
      <w:r>
        <w:br/>
      </w:r>
      <w:r>
        <w:rPr>
          <w:b/>
        </w:rPr>
        <w:t>Водная экскурсия на остров  Огой</w:t>
      </w:r>
      <w:r>
        <w:t>(продолжительность около 3х часов). Буддийская ступа, возведенная на острове Огой летом 2005г, официально именуется как ступа Просветления, Покорения демонов, содержащая статую Женской формы, матери всех Будд. Другими словами, эта ступа относится к типу ступ, в которую вложены различные буддийские реликвии. Остров Огой, протянувшийся узкой извивающейся полосой суши с юга на север на 6 км, с воздуха сильно напоминает танцующую богиню Диканю с распростертыми руками, устремленную на север. Ступа, сооруженная на самой высокой отметке острова (512 м), на высоте 60 метров над уровнем Байкала оказалась расположенной как раз в области сердца острова. В строительстве ступы принимали участие волонтеры из разных мест:  Москвы, Санкт-Петербурга, Минска, Екатеринбурга, Иркутска, Нью-Йорка, Лондона, Лиссабона. Все необходимое для строительства перебрасывали на катерах и потом вручную поднимали на вершину, а наиболее тяжелые грузы – на вертолетах. Проект ступы разработан иркутским архитектором. Строительством руководил лама из Бутана.</w:t>
      </w:r>
      <w:r>
        <w:br/>
      </w:r>
      <w:r>
        <w:t>Мы</w:t>
      </w:r>
      <w:r>
        <w:rPr>
          <w:b/>
        </w:rPr>
        <w:t>проедем по водной глади Байкала на катере</w:t>
      </w:r>
      <w:r>
        <w:t>, поднимемся на ступу, остановимся на мгновение, чтоб прочувствовать спокойствие, умиротворение и силу этих мест, и загадаем желание.</w:t>
      </w:r>
    </w:p>
    <w:p>
      <w:r>
        <w:rPr>
          <w:b/>
        </w:rPr>
        <w:t>6 день:</w:t>
      </w:r>
      <w:r>
        <w:br/>
      </w:r>
      <w:r>
        <w:t>Завтрак</w:t>
      </w:r>
      <w:r>
        <w:br/>
      </w:r>
      <w:r>
        <w:rPr>
          <w:b/>
        </w:rPr>
        <w:t>Экскурсия на остров Ольхон.</w:t>
      </w:r>
      <w:r>
        <w:t>Байкал - это сердце Сибири, а Ольхон - сердце Байкала. Остров является географическим, историческим и сакральным центром озера - средоточие древних легенд и исторических преданий.</w:t>
      </w:r>
      <w:r>
        <w:br/>
      </w:r>
      <w:r>
        <w:t>Направляемся</w:t>
      </w:r>
      <w:r>
        <w:rPr>
          <w:b/>
        </w:rPr>
        <w:t>на мыс Бурхан</w:t>
      </w:r>
      <w:r>
        <w:t>, его также называют скала Шаманка.</w:t>
      </w:r>
      <w:r>
        <w:rPr>
          <w:b/>
        </w:rPr>
        <w:t>Место силы с мощной энергетикой!</w:t>
      </w:r>
      <w:r>
        <w:t>Шаманка была наиболее почитаемым святым местом на Байкале, здесь проводили обряды и давали обеты со времен появления первых шаманов. Пещера мыса считалась местопребыванием Эжина – хозяина острова.</w:t>
      </w:r>
    </w:p>
    <w:p>
      <w:r>
        <w:rPr>
          <w:b/>
        </w:rPr>
        <w:t>7 день:</w:t>
      </w:r>
      <w:r>
        <w:br/>
      </w:r>
      <w:r>
        <w:t>Завтрак</w:t>
      </w:r>
      <w:r>
        <w:br/>
      </w:r>
      <w:r>
        <w:rPr>
          <w:b/>
        </w:rPr>
        <w:t>Экскурсия Панорамы Байкала и Долина каменных духов.</w:t>
      </w:r>
      <w:r>
        <w:br/>
      </w:r>
      <w:r>
        <w:t>Приглашаем Вас:</w:t>
      </w:r>
    </w:p>
    <w:p>
      <w:pPr>
        <w:pStyle w:val="ListBullet"/>
      </w:pPr>
      <w:r>
        <w:t>Увидеть Байкал с высоты птичьего полета.</w:t>
      </w:r>
    </w:p>
    <w:p>
      <w:pPr>
        <w:pStyle w:val="ListBullet"/>
      </w:pPr>
      <w:r>
        <w:t>Полюбоваться его просторами, побыть наедине с Байкалом, стоя на высоком утесе и глядя в даль.</w:t>
      </w:r>
    </w:p>
    <w:p>
      <w:pPr>
        <w:pStyle w:val="ListBullet"/>
      </w:pPr>
      <w:r>
        <w:t>Очистить свое сознание, быть здесь и сейчас, слушая шум волн и вдыхая ароматный воздух с примесью байкальских трав.</w:t>
      </w:r>
    </w:p>
    <w:p>
      <w:pPr>
        <w:pStyle w:val="ListBullet"/>
      </w:pPr>
      <w:r>
        <w:t>Увидеть долину каменных духов и узнать магическую легенду о воинах и шаманах.[slider id=95]</w:t>
      </w:r>
    </w:p>
    <w:p>
      <w:r>
        <w:rPr>
          <w:b/>
        </w:rPr>
        <w:t>8 день:</w:t>
      </w:r>
      <w:r>
        <w:br/>
      </w:r>
      <w:r>
        <w:t>Завтрак. Свободное время.</w:t>
      </w:r>
      <w:r>
        <w:br/>
      </w:r>
      <w:r>
        <w:t>С 13.00 до 14.00  за Вами подойдет микроавтобус /автобус</w:t>
      </w:r>
    </w:p>
    <w:p>
      <w:r>
        <w:t>Отправление на комфортабельном микроавтобусе в Иркутск. Трансфер на жд вокзал</w:t>
      </w:r>
    </w:p>
    <w:p>
      <w:r>
        <w:rPr>
          <w:b/>
        </w:rPr>
        <w:t>9 день:</w:t>
      </w:r>
      <w:r>
        <w:br/>
      </w:r>
      <w:r>
        <w:t>В пути</w:t>
      </w:r>
    </w:p>
    <w:p>
      <w:r>
        <w:rPr>
          <w:b/>
        </w:rPr>
        <w:t>10 день:</w:t>
      </w:r>
      <w:r>
        <w:br/>
      </w:r>
      <w:r>
        <w:t>В пути</w:t>
      </w:r>
    </w:p>
    <w:p>
      <w:r>
        <w:rPr>
          <w:b/>
        </w:rPr>
        <w:t>11 день:</w:t>
      </w:r>
      <w:r>
        <w:br/>
      </w:r>
      <w:r>
        <w:t>13.29 - ориентировочное время прибытия.</w:t>
      </w:r>
    </w:p>
    <w:p>
      <w:r>
        <w:t>* Оператор оставляет за собой право вносить изменения в программу с сохранением объема обслуживания.</w:t>
      </w:r>
      <w:r>
        <w:br/>
      </w:r>
      <w:r>
        <w:t>* Время прибытия является ориентировочным. Зависит от дорожной ситуации и ситуаций, которые прямо или косвенно могут повлиять на время прибытия.</w:t>
      </w:r>
    </w:p>
    <w:p>
      <w:pPr>
        <w:pStyle w:val="Heading1"/>
      </w:pPr>
      <w:r>
        <w:t>Скидки</w:t>
      </w:r>
    </w:p>
    <w:p>
      <w:r>
        <w:t>Без ЖД билетов - 25 800 руб</w:t>
      </w:r>
    </w:p>
    <w:p>
      <w:r>
        <w:t>Скидка в вагонах ПЛАЦКАРТ:</w:t>
      </w:r>
      <w:r>
        <w:br/>
      </w:r>
      <w:r>
        <w:t>Дети 0-4 года - 25 800 руб</w:t>
      </w:r>
      <w:r>
        <w:br/>
      </w:r>
      <w:r>
        <w:t>Дети 5-9 лет - 18 000 руб</w:t>
      </w:r>
      <w:r>
        <w:br/>
      </w:r>
      <w:r>
        <w:t>Дети 10-17 лет - 16 300 руб</w:t>
      </w:r>
    </w:p>
    <w:sectPr w:rsidR="00FC693F" w:rsidRPr="0006063C" w:rsidSect="00034616">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yandex.ru/maps/50/perm/?ll=56.183312%2C58.004729&amp;mode=usermaps&amp;source=constructorLink&amp;um=constructor%3Adb704d7dd6f27c5d8fedcf65c962b4dae44674b6cb829b3127e7e271eb8d0b8a&amp;z=18" TargetMode="External"/><Relationship Id="rId10" Type="http://schemas.openxmlformats.org/officeDocument/2006/relationships/hyperlink" Target="https://docs.google.com/document/d/1igOFQYsT9drijJCsnUN5KNFvdQgccq-tThv6zCCLOG4/edit?tab=t.0#heading=h.u09fpqw21s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