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Весна да масленица в Усть-Качке с обедом (автобусный тур)</w:t>
      </w:r>
    </w:p>
    <w:p>
      <w:pPr>
        <w:pStyle w:val="Heading1"/>
      </w:pPr>
      <w:r>
        <w:t>Информация тура</w:t>
      </w:r>
    </w:p>
    <w:p>
      <w:r>
        <w:t>Пермь - Усть-Качка - Пермь</w:t>
      </w:r>
    </w:p>
    <w:p>
      <w:pPr>
        <w:pStyle w:val="Heading1"/>
      </w:pPr>
      <w:r>
        <w:t>Описание тура</w:t>
      </w:r>
    </w:p>
    <w:p>
      <w:r>
        <w:t>Приглашаем вас на незабываемый тур в Усть-Качку, где вы сможете отпраздновать Масленицу — один из самых ярких и веселых праздников русской культуры! Этот тур подарит вам уникальную возможность насладиться атмосферой веселья и традиций в живописном уголке природы.</w:t>
      </w:r>
    </w:p>
    <w:p>
      <w:pPr>
        <w:pStyle w:val="Heading1"/>
      </w:pPr>
      <w:r>
        <w:t>Преимущества</w:t>
      </w:r>
    </w:p>
    <w:p>
      <w:r>
        <w:rPr>
          <w:b/>
        </w:rPr>
        <w:t>Комфортное путешествие</w:t>
      </w:r>
      <w:r>
        <w:t>: Путешествуя на современном автобусе, вы сможете расслабиться и насладиться живописными пейзажами, которые откроются вам по пути. Мы позаботились о каждом этапе вашей поездки, чтобы вы могли сосредоточиться на удовольствии от праздника.</w:t>
      </w:r>
    </w:p>
    <w:p>
      <w:r>
        <w:rPr>
          <w:b/>
        </w:rPr>
        <w:t>Традиционные развлечения</w:t>
      </w:r>
      <w:r>
        <w:t>: Погрузитесь в атмосферу праздника с народными играми, конкурсами и танцами.</w:t>
      </w:r>
    </w:p>
    <w:p>
      <w:r>
        <w:rPr>
          <w:b/>
        </w:rPr>
        <w:t>Природа и отдых</w:t>
      </w:r>
      <w:r>
        <w:t>: Усть-Качка славится своими живописными пейзажами и чистым воздухом. Прогуляйтесь по окрестностям, насладитесь красотой природы и сделайте памятные фотографии на фоне весенних пейзажей.</w:t>
      </w:r>
    </w:p>
    <w:p>
      <w:r>
        <w:rPr>
          <w:b/>
        </w:rPr>
        <w:t>Семейный отдых</w:t>
      </w:r>
      <w:r>
        <w:t>: Этот тур идеально подходит для семейного отдыха. Дети смогут поучаствовать в мастер-классах, играх и конкурсах, а взрослые — насладиться атмосферой праздника и общением с близкими.</w:t>
      </w:r>
    </w:p>
    <w:p>
      <w:r>
        <w:rPr>
          <w:b/>
        </w:rPr>
        <w:t>Заключение</w:t>
      </w:r>
      <w:r>
        <w:t>: Тур в Усть-Качку на Масленицу — это не просто путешествие, а возможность погрузиться в богатую культуру и традиции России. Присоединяйтесь к нам, и давайте вместе отпразднуем приход весны с радостью и весельем! ✨</w:t>
      </w:r>
    </w:p>
    <w:p>
      <w:pPr>
        <w:pStyle w:val="Heading1"/>
      </w:pPr>
      <w:r>
        <w:t>В стоимость тура входит</w:t>
      </w:r>
    </w:p>
    <w:p>
      <w:r>
        <w:t>– транспортное обслуживание (в зависимости от количества человек возможен комортабельный автобус, микроавтобус, минивен, машина);</w:t>
      </w:r>
      <w:r>
        <w:br/>
      </w:r>
      <w:r>
        <w:t>– экскурсионное сопровождение гидом</w:t>
      </w:r>
      <w:r>
        <w:br/>
      </w:r>
      <w:r>
        <w:t>– входные билеты</w:t>
      </w:r>
      <w:r>
        <w:br/>
      </w:r>
      <w:r>
        <w:t>– обед</w:t>
      </w:r>
    </w:p>
    <w:p>
      <w:pPr>
        <w:pStyle w:val="Heading1"/>
      </w:pPr>
      <w:r>
        <w:t>Дополнительно оплачивается</w:t>
      </w:r>
    </w:p>
    <w:p>
      <w:r>
        <w:t>– сувениры (по желанию)</w:t>
      </w:r>
    </w:p>
    <w:p>
      <w:pPr>
        <w:pStyle w:val="Heading1"/>
      </w:pPr>
      <w:r>
        <w:t>Информация о транспорте</w:t>
      </w:r>
    </w:p>
    <w:p>
      <w:r>
        <w:t>12.00 -</w:t>
      </w:r>
      <w:hyperlink r:id="rId9">
        <w:r>
          <w:rPr>
            <w:color w:val="0000FF"/>
            <w:u w:val="single"/>
          </w:rPr>
          <w:t>г. Пермь, ул. Ленина, 53, ДрамТеатр со стороны ул. Петропавловская</w:t>
        </w:r>
      </w:hyperlink>
    </w:p>
    <w:p>
      <w:pPr>
        <w:pStyle w:val="Heading1"/>
      </w:pPr>
      <w:r>
        <w:t>Документы для поездки</w:t>
      </w:r>
    </w:p>
    <w:p>
      <w:r>
        <w:t>Оригиналы паспорта/свидетельства о рождении, мед. полис</w:t>
      </w:r>
      <w:r>
        <w:br/>
      </w:r>
      <w:hyperlink r:id="rId10">
        <w:r>
          <w:rPr>
            <w:color w:val="0000FF"/>
            <w:u w:val="single"/>
          </w:rPr>
          <w:t>Распечатать памятку по туру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  <w:r>
        <w:br/>
      </w:r>
      <w:r>
        <w:br/>
      </w:r>
      <w:r>
        <w:rPr>
          <w:b/>
        </w:rPr>
        <w:t>Обратите внимание!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  <w:r>
        <w:br/>
      </w:r>
      <w:r>
        <w:br/>
      </w:r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t>12.00 - Выезд из Перми с путевой экскурсией</w:t>
      </w:r>
      <w:r>
        <w:br/>
      </w:r>
      <w:r>
        <w:t>13.00 - 18.00 - Масленичные гуляния в Усть-Качке</w:t>
      </w:r>
    </w:p>
    <w:p>
      <w:r>
        <w:t>Красочные тематические фотозоны,</w:t>
      </w:r>
    </w:p>
    <w:p>
      <w:r>
        <w:t>Яркие сказочные персонажи,</w:t>
      </w:r>
    </w:p>
    <w:p>
      <w:r>
        <w:t>Традиционная ежегодная ярмарка от мастеров-умельцев города Перми</w:t>
      </w:r>
      <w:r>
        <w:br/>
      </w:r>
      <w:r>
        <w:t>и Пермского края с демонстрацией и продажей ручных работ всем желающим,</w:t>
      </w:r>
    </w:p>
    <w:p>
      <w:r>
        <w:t>Мастер-классы по народному творчеству для детей и взрослых,</w:t>
      </w:r>
    </w:p>
    <w:p>
      <w:r>
        <w:t>Хореографические танцевальные и интерактивные зарисовки</w:t>
      </w:r>
      <w:r>
        <w:br/>
      </w:r>
      <w:r>
        <w:t>от танцевального коллектива города Перми «Дистанция»,</w:t>
      </w:r>
    </w:p>
    <w:p>
      <w:r>
        <w:t>Яркие цирковые выступления в русском стиле</w:t>
      </w:r>
      <w:r>
        <w:br/>
      </w:r>
      <w:r>
        <w:t>от народной цирковой студии «Фантастика»,</w:t>
      </w:r>
    </w:p>
    <w:p>
      <w:r>
        <w:t>Встреча гостей ходулистами-скоморохами</w:t>
      </w:r>
      <w:r>
        <w:br/>
      </w:r>
      <w:r>
        <w:t>от коллектива оригинального жанра «LUMIERE»,</w:t>
      </w:r>
    </w:p>
    <w:p>
      <w:r>
        <w:t>Пляски и песни от Муниципального ансамбля народной музыки и танца «Ярмарка»,</w:t>
      </w:r>
    </w:p>
    <w:p>
      <w:r>
        <w:t>Театрализованное огненное шоу, наполненное разными спецэффектами</w:t>
      </w:r>
      <w:r>
        <w:br/>
      </w:r>
      <w:r>
        <w:t>и яркой кульминацией - зажжением Масленицы факелами</w:t>
      </w:r>
    </w:p>
    <w:p>
      <w:r>
        <w:t>Традиционные творческие выступления от Коллектива сотрудников курорта «Здравушка»,</w:t>
      </w:r>
    </w:p>
    <w:p>
      <w:r>
        <w:t>Народная дискотека от группы «Империя» - русских красавиц, творчество которых объединяет в своём звучании традиционный фолк и современные музыкальные течения,</w:t>
      </w:r>
    </w:p>
    <w:p>
      <w:r>
        <w:t>Розыгрыши призов и подарков от партнёров мероприятия, мастеров-умельцев и курорта! Главный приз – путёвка на курорт «Усть-Качка»!</w:t>
      </w:r>
    </w:p>
    <w:p>
      <w:r>
        <w:t>Захватывающий «Ледяной столб» для самых сильных,</w:t>
      </w:r>
    </w:p>
    <w:p>
      <w:r>
        <w:t>Увлекательные игровые площадки с анимационным сопровождением,</w:t>
      </w:r>
      <w:r>
        <w:br/>
      </w:r>
      <w:r>
        <w:t>объёмным реквизитом и народными забавами,</w:t>
      </w:r>
    </w:p>
    <w:p>
      <w:r>
        <w:t>Румяные блинчики с разными начинками на любой вкус, горячий шашлычок</w:t>
      </w:r>
      <w:r>
        <w:br/>
      </w:r>
      <w:r>
        <w:t>и вкуснейшие бургеры, ароматный отвар шиповника,</w:t>
      </w:r>
      <w:r>
        <w:br/>
      </w:r>
      <w:r>
        <w:t>глинтвейн алкогольный и безалкогольный, настойки собственного приготовления.</w:t>
      </w:r>
    </w:p>
    <w:p>
      <w:r>
        <w:rPr>
          <w:b/>
        </w:rPr>
        <w:t>С  программой можно ознакомитьсяпо ссылке</w:t>
      </w:r>
      <w:r>
        <w:br/>
      </w:r>
      <w:r>
        <w:t>15.00 - Обед</w:t>
      </w:r>
      <w:r>
        <w:br/>
      </w:r>
      <w:r>
        <w:t>18.10 - 18.20 - Выезд в Пермь</w:t>
      </w:r>
      <w:r>
        <w:br/>
      </w:r>
      <w:r>
        <w:t>19.20 - Ориентировочное время прибытия в Пермь</w:t>
      </w:r>
    </w:p>
    <w:p>
      <w:r>
        <w:rPr>
          <w:i/>
        </w:rPr>
        <w:t>*Возможны изменения в программе по таймингу и датам</w:t>
      </w:r>
      <w:r>
        <w:br/>
      </w:r>
      <w:r>
        <w:t>*</w:t>
      </w:r>
      <w:r>
        <w:rPr>
          <w:i/>
        </w:rPr>
        <w:t>Время прибытия является ориентировочным. Зависит от дорожной ситуации и ситуаций, которые прямо или косвенно могут повлиять на время прибытия.*Оператор оставляет за собой право вносить изменения в программу с сохранением объема обслуживания. Запланируйте деньги на такси в случае раннего или позднего прибытия.</w:t>
      </w:r>
    </w:p>
    <w:p>
      <w:pPr>
        <w:pStyle w:val="Heading1"/>
      </w:pPr>
      <w:r>
        <w:t>Скидки</w:t>
      </w:r>
    </w:p>
    <w:p>
      <w:r>
        <w:t>Дети до 12 лет - 300 руб</w:t>
      </w:r>
      <w:r>
        <w:br/>
      </w:r>
      <w:r>
        <w:t>Льготная категория (пенсионеры, дети 13-17 лет) - 150 руб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yandex.ru/maps/50/perm/?indoorLevel=1&amp;ll=56.217831%2C58.009016&amp;mode=usermaps&amp;source=constructorLink&amp;um=constructor%3A639db9aca7c7dae6dc39081c366bbdde15249763ee98ce639c517f562c50dba8&amp;z=17" TargetMode="External"/><Relationship Id="rId10" Type="http://schemas.openxmlformats.org/officeDocument/2006/relationships/hyperlink" Target="https://docs.google.com/document/d/1I7-xsh8XhXeNqQmV4zGf0s3AEkXe3Vg0fkx5GUxz5VI/edit?tab=t.0#heading=h.1owj0ogjaeh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