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Тайны Молебской зоны, тур в Молебку + сплав по Сылве с горячим обедом на костре (автобусный тур)</w:t>
      </w:r>
    </w:p>
    <w:p>
      <w:pPr>
        <w:pStyle w:val="Heading1"/>
      </w:pPr>
      <w:r>
        <w:t>Информация тура</w:t>
      </w:r>
    </w:p>
    <w:p>
      <w:r>
        <w:t>Пермь - Молебка - Пермь</w:t>
      </w:r>
    </w:p>
    <w:p>
      <w:pPr>
        <w:pStyle w:val="Heading1"/>
      </w:pPr>
      <w:r>
        <w:t>Описание тура</w:t>
      </w:r>
    </w:p>
    <w:p>
      <w:r>
        <w:t>Приглашаем вас в захватывающее путешествие в Молебскую аномальную зону! Сплав по реке Сылва, прогулка по загадочной зоне с необычными явлениями, сказочный обед у костра и мастер-класс «пуговка желаний». Вдохновляющие виды, тайны природы и незабываемые впечатления ждут вас!</w:t>
      </w:r>
    </w:p>
    <w:p>
      <w:pPr>
        <w:pStyle w:val="Heading1"/>
      </w:pPr>
      <w:r>
        <w:t>Преимущества</w:t>
      </w:r>
    </w:p>
    <w:p>
      <w:r>
        <w:rPr>
          <w:b/>
        </w:rPr>
        <w:t>В стоимость входит обед, приготовленный на костре</w:t>
      </w:r>
      <w:r>
        <w:t>— ароматное и аутентичные блюда, создающие атмосферу настоящего приключения и незабываемых впечатлений.</w:t>
      </w:r>
    </w:p>
    <w:p>
      <w:r>
        <w:rPr>
          <w:b/>
        </w:rPr>
        <w:t>Комфортабельные автобусы</w:t>
      </w:r>
      <w:r>
        <w:t>- дорога проходит на удобном туристическом транспорте, с техническими остановками и сопровождением. Поездка комфортна даже при длительном переезде.</w:t>
      </w:r>
    </w:p>
    <w:p>
      <w:r>
        <w:rPr>
          <w:b/>
        </w:rPr>
        <w:t>Профессиональные гиды</w:t>
      </w:r>
      <w:r>
        <w:t>- во время поездки вас сопровождает опытный гид, который делится интересными фактами и помогает ориентироваться на маршруте.</w:t>
      </w:r>
    </w:p>
    <w:p>
      <w:r>
        <w:rPr>
          <w:b/>
        </w:rPr>
        <w:t>Сплавсредства</w:t>
      </w:r>
      <w:r>
        <w:t>включены в стоимость, не нужно ничего доплачивать за аренду.</w:t>
      </w:r>
    </w:p>
    <w:p>
      <w:pPr>
        <w:pStyle w:val="Heading1"/>
      </w:pPr>
      <w:r>
        <w:t>В стоимость тура входит</w:t>
      </w:r>
    </w:p>
    <w:p>
      <w:r>
        <w:t>– транспортное обслуживание (возможен комфортабельный микроавтобус туристического класса при наборе менее 20 чел);</w:t>
      </w:r>
      <w:r>
        <w:br/>
      </w:r>
      <w:r>
        <w:t>– сплавсредства;</w:t>
      </w:r>
      <w:r>
        <w:br/>
      </w:r>
      <w:r>
        <w:t>– обед;</w:t>
      </w:r>
      <w:r>
        <w:br/>
      </w:r>
      <w:r>
        <w:t>– экскурсионное обслуживание;</w:t>
      </w:r>
      <w:r>
        <w:br/>
      </w:r>
      <w:r>
        <w:t>– сопровождение во время сплава;</w:t>
      </w:r>
      <w:r>
        <w:br/>
      </w:r>
      <w:r>
        <w:t>– страховка на проезд в автобусе.</w:t>
      </w:r>
    </w:p>
    <w:p>
      <w:pPr>
        <w:pStyle w:val="Heading1"/>
      </w:pPr>
      <w:r>
        <w:t>Дополнительно оплачивается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08.00 -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08.30 -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08.40 -</w:t>
      </w:r>
      <w:hyperlink r:id="rId11">
        <w:r>
          <w:rPr>
            <w:color w:val="0000FF"/>
            <w:u w:val="single"/>
          </w:rPr>
          <w:t>ост. Кояново</w:t>
        </w:r>
      </w:hyperlink>
      <w:r>
        <w:br/>
      </w:r>
      <w:r>
        <w:t>09.00 -</w:t>
      </w:r>
      <w:hyperlink r:id="rId12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09.30 -</w:t>
      </w:r>
      <w:hyperlink r:id="rId13">
        <w:r>
          <w:rPr>
            <w:color w:val="0000FF"/>
            <w:u w:val="single"/>
          </w:rPr>
          <w:t>отворот на Ергач (забираем на трассе)</w:t>
        </w:r>
      </w:hyperlink>
      <w:r>
        <w:br/>
      </w:r>
      <w:r>
        <w:t>09.40 -</w:t>
      </w:r>
      <w:hyperlink r:id="rId14">
        <w:r>
          <w:rPr>
            <w:color w:val="0000FF"/>
            <w:u w:val="single"/>
          </w:rPr>
          <w:t>ост. Шадейка</w:t>
        </w:r>
      </w:hyperlink>
      <w:r>
        <w:br/>
      </w:r>
      <w:r>
        <w:t>10.00 -</w:t>
      </w:r>
      <w:hyperlink r:id="rId15">
        <w:r>
          <w:rPr>
            <w:color w:val="0000FF"/>
            <w:u w:val="single"/>
          </w:rPr>
          <w:t>г. Кунгур, бывший пост ДПС</w:t>
        </w:r>
      </w:hyperlink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  <w:hyperlink r:id="rId16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hyperlink r:id="rId17">
        <w:r>
          <w:rPr>
            <w:color w:val="0000FF"/>
            <w:u w:val="single"/>
          </w:rPr>
          <w:t>Как собраться на сплав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сплава и экскурсии:</w:t>
      </w:r>
      <w:r>
        <w:br/>
      </w:r>
      <w:r>
        <w:t>– удобную, непродуваемую одежду и обувь (с нескользящей подошвой)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питьевая вода,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репелленты от клещей;</w:t>
      </w:r>
      <w:r>
        <w:br/>
      </w:r>
      <w:r>
        <w:t>– набор походной посуды</w:t>
      </w:r>
      <w:r>
        <w:br/>
      </w:r>
      <w:r>
        <w:t>– Важно! Сменную одежду!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08.00 - Отправление из Перми. Путевая экскурсия (остановка на завтрак за доп. плату).</w:t>
      </w:r>
      <w:r>
        <w:br/>
      </w:r>
      <w:r>
        <w:t>10.30 - Прибытие</w:t>
      </w:r>
      <w:r>
        <w:rPr>
          <w:b/>
        </w:rPr>
        <w:t>в село Молебка</w:t>
      </w:r>
      <w:r>
        <w:t>. Встреча гостей</w:t>
      </w:r>
      <w:r>
        <w:rPr>
          <w:b/>
        </w:rPr>
        <w:t>с вкусным угощением и добрым настроением</w:t>
      </w:r>
      <w:r>
        <w:br/>
      </w:r>
      <w:r>
        <w:t>11.00 - 16.00 -</w:t>
      </w:r>
      <w:r>
        <w:rPr>
          <w:b/>
        </w:rPr>
        <w:t>Сплав на катамаране по Сылве до анамальной зоны.</w:t>
      </w:r>
      <w:r>
        <w:br/>
      </w:r>
      <w:r>
        <w:t>Погрузитесь в увлекательное путешествие на катамаране по живописной реке Сылва — почувствуйте свежий ветер, наслаждайтесь захватывающими видами природы и ощущением свободы на воде. После этого вас ждет</w:t>
      </w:r>
      <w:r>
        <w:rPr>
          <w:b/>
        </w:rPr>
        <w:t>уникальная возможность</w:t>
      </w:r>
      <w:r>
        <w:t>отправиться в загадочную аномальную зону, окутанную тайнами и необычными явлениями. Откройте для себя место, где</w:t>
      </w:r>
      <w:r>
        <w:rPr>
          <w:b/>
        </w:rPr>
        <w:t>реальность кажется чуть более волшебной,</w:t>
      </w:r>
      <w:r>
        <w:t>а загадки природы ждут своих исследователей! Этот день обещает яркие впечатления, удивительные открытия и незабываемые моменты приключений!</w:t>
      </w:r>
      <w:r>
        <w:br/>
      </w:r>
      <w:r>
        <w:t>16.00 -</w:t>
      </w:r>
      <w:r>
        <w:rPr>
          <w:b/>
        </w:rPr>
        <w:t>Обед и чай приготовленный на костре</w:t>
      </w:r>
      <w:r>
        <w:t>(каша, овощи, травяной чай) . Во время обеда вспомним русские сказки, разгадаем скрытый смысл послания предков и проведем мастер класс «пуговка желаний»</w:t>
      </w:r>
      <w:r>
        <w:br/>
      </w:r>
      <w:r>
        <w:t>17.00 - После обеда и прогулки вас ждет</w:t>
      </w:r>
      <w:r>
        <w:rPr>
          <w:b/>
        </w:rPr>
        <w:t>поездка на тракторе в телеге</w:t>
      </w:r>
      <w:r>
        <w:t>по полям, где можно немного отдохнуть и насладиться природой. Эта спокойная прогулка поможет вам расслабиться перед возвращением домой и завершить день приятными впечатлениями.</w:t>
      </w:r>
      <w:r>
        <w:br/>
      </w:r>
      <w:r>
        <w:t>18.30 - Ориентировочное время выезда в Пермь</w:t>
      </w:r>
      <w:r>
        <w:br/>
      </w:r>
      <w:r>
        <w:t>21.00 - Ориентировочное время прибытия в Пермь</w:t>
      </w:r>
    </w:p>
    <w:p>
      <w:r>
        <w:t>*Тур проводится при любой погоде — дождь сплаву не помеха! Наши инструктора и снаряжение готовы к любым капризам природы. Обратите внимание:</w:t>
      </w:r>
      <w:r>
        <w:rPr>
          <w:b/>
        </w:rPr>
        <w:t>дождевики необходимо взять с собой каждому участнику</w:t>
      </w:r>
      <w:r>
        <w:t>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f2fc84bb3765880ba0c585ec20eff30f2749cb59fa7889cb858d64bb49b0bba0&amp;source=constructorLink" TargetMode="External"/><Relationship Id="rId12" Type="http://schemas.openxmlformats.org/officeDocument/2006/relationships/hyperlink" Target="https://yandex.ru/maps/?um=constructor%3A7f30815388133f181ea02c7ddd39d5619a0021f18ab581446a39b80a35206cde&amp;source=constructorLink" TargetMode="External"/><Relationship Id="rId13" Type="http://schemas.openxmlformats.org/officeDocument/2006/relationships/hyperlink" Target="https://yandex.ru/maps/?um=constructor%3Aa81b6f779d7c1a57b2d789642c874abebf4bf2bd32a3ac7b4f1f8bb8293a6e03&amp;source=constructorLink" TargetMode="External"/><Relationship Id="rId14" Type="http://schemas.openxmlformats.org/officeDocument/2006/relationships/hyperlink" Target="https://yandex.ru/maps/?um=constructor%3Ae8615029ba5031c7cb8e43b1a2f62e4f997bf6c160c8ea32d8771aaae3920a03&amp;source=constructorLink" TargetMode="External"/><Relationship Id="rId15" Type="http://schemas.openxmlformats.org/officeDocument/2006/relationships/hyperlink" Target="https://yandex.ru/maps/?ll=56.877725%2C57.408950&amp;mode=usermaps&amp;source=constructorLink&amp;um=constructor%3A8d08e35afe3e873318b994336ef1739d5306166c4ab5097af51447d7e9b7f7ae&amp;z=17" TargetMode="External"/><Relationship Id="rId16" Type="http://schemas.openxmlformats.org/officeDocument/2006/relationships/hyperlink" Target="https://docs.google.com/document/d/1Ecl8dDCNxnOggXC4x2SlvTDCcL9sINlI9YOU4E4n9NQ/edit?tab=t.0#heading=h.pl1fffsx4oxz" TargetMode="External"/><Relationship Id="rId17" Type="http://schemas.openxmlformats.org/officeDocument/2006/relationships/hyperlink" Target="https://docs.google.com/document/d/1GwV_AKZSxXuL4rCPKwpHvOcJWctrr5BHe4sjHY85cd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