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по следам истории Верхней Камы: Усолье-Орел-Пыскор</w:t>
      </w:r>
    </w:p>
    <w:p>
      <w:pPr>
        <w:pStyle w:val="Heading1"/>
      </w:pPr>
      <w:r>
        <w:t>Информация тура</w:t>
      </w:r>
    </w:p>
    <w:p>
      <w:r>
        <w:t>Пермь → Усолье→Орел→Пыскор→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1день</w:t>
      </w:r>
      <w:r>
        <w:br/>
      </w:r>
      <w:r>
        <w:rPr>
          <w:b/>
        </w:rPr>
        <w:t>Рекомендуемый возраст</w:t>
      </w:r>
      <w:r>
        <w:t>— с 7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Уникальный маршрут</w:t>
      </w:r>
      <w:r>
        <w:br/>
      </w:r>
      <w:r>
        <w:t>Вы посетите сразу несколько знаковых мест Верхней Камы — Усолье, Орёл и Пыскор, каждое из которых хранит свою неповторимую историю и атмосферу.</w:t>
      </w:r>
    </w:p>
    <w:p>
      <w:r>
        <w:rPr>
          <w:b/>
        </w:rPr>
        <w:t>Погружение в историю и архитектуру</w:t>
      </w:r>
      <w:r>
        <w:br/>
      </w:r>
      <w:r>
        <w:t>Строгановское наследие, уральское барокко, древние храмы и купеческие постройки — живое знакомство с историей XVII–XVIII веков.</w:t>
      </w:r>
    </w:p>
    <w:p>
      <w:r>
        <w:rPr>
          <w:b/>
        </w:rPr>
        <w:t>Профессиональный гид</w:t>
      </w:r>
      <w:r>
        <w:br/>
      </w:r>
      <w:r>
        <w:t>Экскурсия проходит в сопровождении опытного гида, который расскажет не только факты, но и легенды, судьбы людей и интересные детали, оживляющие прошлое.</w:t>
      </w:r>
    </w:p>
    <w:p>
      <w:r>
        <w:rPr>
          <w:b/>
        </w:rPr>
        <w:t>Комфорт без забот</w:t>
      </w:r>
      <w:r>
        <w:br/>
      </w:r>
      <w:r>
        <w:t>Организованный трансфер, продуманный маршрут и чёткий тайминг — вам остаётся только наслаждаться путешествием.</w:t>
      </w:r>
    </w:p>
    <w:p>
      <w:r>
        <w:rPr>
          <w:b/>
        </w:rPr>
        <w:t>Живописные локации</w:t>
      </w:r>
      <w:r>
        <w:br/>
      </w:r>
      <w:r>
        <w:t>Высокие берега Камы, старинные храмы и архитектурные ансамбли — идеальные места для красивых фотографий и вдохновения.</w:t>
      </w:r>
    </w:p>
    <w:p>
      <w:r>
        <w:rPr>
          <w:b/>
        </w:rPr>
        <w:t>Редкие и аутентичные места</w:t>
      </w:r>
      <w:r>
        <w:br/>
      </w:r>
      <w:r>
        <w:t>Пыскор и Орёл — направления, куда редко доходят туристические маршруты. Вы увидите настоящую, не туристическую Россию.</w:t>
      </w:r>
    </w:p>
    <w:p>
      <w:r>
        <w:rPr>
          <w:b/>
        </w:rPr>
        <w:t>Формат под открытым небом</w:t>
      </w:r>
      <w:r>
        <w:br/>
      </w:r>
      <w:r>
        <w:t>Большая часть программы проходит на свежем воздухе — максимум впечатлений и единение с природой.</w:t>
      </w:r>
    </w:p>
    <w:p>
      <w:r>
        <w:rPr>
          <w:b/>
        </w:rPr>
        <w:t>Оптимальный формат одного дня</w:t>
      </w:r>
      <w:r>
        <w:br/>
      </w:r>
      <w:r>
        <w:t>Насыщенная, но не утомительная программа идеально подойдёт для короткого путешествия и смены обстановки.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Экосбор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</w:t>
      </w:r>
    </w:p>
    <w:p>
      <w:pPr>
        <w:pStyle w:val="Heading1"/>
      </w:pPr>
      <w:r>
        <w:t>Дополнительно оплачивается</w:t>
      </w:r>
    </w:p>
    <w:p>
      <w:r>
        <w:t>— Сувениры</w:t>
      </w:r>
      <w:r>
        <w:br/>
      </w:r>
      <w:r>
        <w:t>— Доплата за отдалённые районы при трансфере</w:t>
      </w:r>
      <w:r>
        <w:br/>
      </w:r>
      <w:r>
        <w:t>— Дополнительное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-—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t>Приглашаем вас в удивительное путешествие по древним уголкам Верхней Камы — туда, где история оживает в камне, а природа завораживает своей тишиной и масштабом.</w:t>
      </w:r>
    </w:p>
    <w:p>
      <w:r>
        <w:t>Удобно размещаемся в автобусе и отправляемся в сторону старинного города Усолье.</w:t>
      </w:r>
    </w:p>
    <w:p>
      <w:r>
        <w:t>Уже в дороге вас ждёт путевая экскурсия: живые рассказы гида, легенды Прикамья, истории купцов и промышленников, судьбы городов и сел, выросших на берегах великой Камы.</w:t>
      </w:r>
    </w:p>
    <w:p>
      <w:r>
        <w:t>Усолье — город строгановского наследия</w:t>
      </w:r>
      <w:r>
        <w:br/>
      </w:r>
      <w:r>
        <w:t>По прибытии — прогулка по территории и осмотр уникального архитектурного ансамбля Усолья.</w:t>
      </w:r>
      <w:r>
        <w:br/>
      </w:r>
      <w:r>
        <w:t>Вы увидите величественный Спасо-Преображенский собор, знаменитую падающую колокольню, исторические палаты Строгановых и дом Брагина — немые свидетели былого богатства и славы этих мест.</w:t>
      </w:r>
    </w:p>
    <w:p>
      <w:r>
        <w:t>После прогулки — обед, чтобы отдохнуть, набраться сил и продолжить путешествие.</w:t>
      </w:r>
    </w:p>
    <w:p>
      <w:r>
        <w:t>Далее нас ждёт трансфер в посёлок Орёл — одно из древнейших поселений на Каме, основанное ещё в XVII веке как укреплённый острог.</w:t>
      </w:r>
      <w:r>
        <w:br/>
      </w:r>
      <w:r>
        <w:t>Орёл — дыхание древности. Прогулка по посёлку и посещение каменной церкви Похвалы Пресвятой Богородицы, построенной в XVIII веке в стиле уральского барокко. С высокого берега открываются живописные панорамы Камы, её широкие воды и бескрайние просторы — место, где хочется остановиться и просто смотреть.</w:t>
      </w:r>
    </w:p>
    <w:p>
      <w:r>
        <w:t>Пыскор — следы ушедших веков</w:t>
      </w:r>
      <w:r>
        <w:br/>
      </w:r>
      <w:r>
        <w:t>Переезд в одно из самых древних сёл Верхней Камы — Пыскор.</w:t>
      </w:r>
      <w:r>
        <w:br/>
      </w:r>
      <w:r>
        <w:t>Здесь вы увидите полуразрушенную каменную Никольскую церковь — трогательный и мощный памятник времени, наполненный особой атмосферой тишины и истории.</w:t>
      </w:r>
    </w:p>
    <w:p>
      <w:r>
        <w:t>Возвращение в Пермь.</w:t>
      </w:r>
    </w:p>
    <w:p>
      <w:r>
        <w:t>Это путешествие — встреча с историей, архитектурой и природой, которые раскрываются неспешно и остаются в сердце надолго.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  <w:shd w:fill="#d9ead3" w:val="clear"/>
          </w:tcPr>
          <w:p>
            <w:r>
              <w:t>1</w:t>
            </w:r>
          </w:p>
        </w:tc>
        <w:tc>
          <w:tcPr>
            <w:tcW w:type="dxa" w:w="2700"/>
            <w:shd w:fill="#93c47d" w:val="clear"/>
          </w:tcPr>
          <w:p>
            <w:r>
              <w:t>6 591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6 252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5 850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5 510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5 219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4 966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4 745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4 550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4 377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4 222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4 784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4 692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4 544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4 347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4 225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4 113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4 010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3 914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3 826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3 743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3 714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3 640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3 571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3 506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3 445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3 387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3 333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3 282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3 233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3 187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3 179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3 136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3 095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3 057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3 020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2 984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2 950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2 918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2 887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2 857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2 829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