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Рекламный тур в Соль-Илецк 2026</w:t>
      </w:r>
    </w:p>
    <w:p>
      <w:pPr>
        <w:pStyle w:val="Heading1"/>
      </w:pPr>
      <w:r>
        <w:t>Информация тура</w:t>
      </w:r>
    </w:p>
    <w:p>
      <w:r>
        <w:t>Пермь - Соль-Илецк - 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РЕКЛАМНЫЙ ТУР В СОЛЬ-ИЛЕЦКОСМОТР 25 ОТЕЛЕЙ за 2 дня!</w:t>
      </w:r>
    </w:p>
    <w:p>
      <w:r>
        <w:t>29 мая - 01 июня 2026 — ЛУЧШИЙ СПОСОБ познакомиться с размещением для ваших клиентов!</w:t>
      </w:r>
      <w:r>
        <w:br/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Проезд на автобусе туристического класса</w:t>
      </w:r>
    </w:p>
    <w:p>
      <w:pPr>
        <w:pStyle w:val="ListBullet"/>
      </w:pPr>
      <w:r>
        <w:t>Трансфер до гостиницы</w:t>
      </w:r>
    </w:p>
    <w:p>
      <w:pPr>
        <w:pStyle w:val="ListBullet"/>
      </w:pPr>
      <w:r>
        <w:t>Проживание 1 ночь в гостинице</w:t>
      </w:r>
    </w:p>
    <w:p>
      <w:pPr>
        <w:pStyle w:val="ListBullet"/>
      </w:pPr>
      <w:r>
        <w:t>Сопровождение сотрудником в обе стороны</w:t>
      </w:r>
    </w:p>
    <w:p>
      <w:pPr>
        <w:pStyle w:val="ListBullet"/>
      </w:pPr>
      <w:r>
        <w:t>Питание по программе</w:t>
      </w:r>
    </w:p>
    <w:p>
      <w:pPr>
        <w:pStyle w:val="ListBullet"/>
      </w:pPr>
      <w:r>
        <w:t>Развлекательная вечерняя программа</w:t>
      </w:r>
    </w:p>
    <w:p>
      <w:pPr>
        <w:pStyle w:val="ListBullet"/>
      </w:pPr>
      <w:r>
        <w:t>Осмотр гостиниц / гостевых домой</w:t>
      </w:r>
    </w:p>
    <w:p>
      <w:pPr>
        <w:pStyle w:val="ListBullet"/>
      </w:pPr>
      <w:r>
        <w:t>Экскурсия по территории озёр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Входные билеты на территорию озер (вне экскурсионной группы)</w:t>
      </w:r>
    </w:p>
    <w:p>
      <w:pPr>
        <w:pStyle w:val="ListBullet"/>
      </w:pPr>
      <w:r>
        <w:t>Сувениры, магниты</w:t>
      </w:r>
    </w:p>
    <w:p>
      <w:pPr>
        <w:pStyle w:val="ListBullet"/>
      </w:pPr>
      <w:r>
        <w:t>Другие развлечения</w:t>
      </w:r>
    </w:p>
    <w:p>
      <w:pPr>
        <w:pStyle w:val="ListBullet"/>
      </w:pPr>
      <w:r>
        <w:t>Доп. место в автобусе 5 000 руб</w:t>
      </w:r>
    </w:p>
    <w:p>
      <w:pPr>
        <w:pStyle w:val="Heading1"/>
      </w:pPr>
      <w:r>
        <w:t>Проживание</w:t>
      </w:r>
    </w:p>
    <w:p>
      <w:r>
        <w:t>Гостиница уточняется</w:t>
      </w:r>
    </w:p>
    <w:p>
      <w:pPr>
        <w:pStyle w:val="Heading1"/>
      </w:pPr>
      <w:r>
        <w:t>Информация о транспорте</w:t>
      </w:r>
    </w:p>
    <w:p>
      <w:r>
        <w:rPr>
          <w:b/>
        </w:rPr>
        <w:t>Для поездки в Соль-Илецк мы подбираем новые, удобные автобусы туристического класса:</w:t>
      </w:r>
    </w:p>
    <w:p>
      <w:pPr>
        <w:pStyle w:val="ListBullet"/>
      </w:pPr>
      <w:r>
        <w:t>Едет 2 водителя</w:t>
      </w:r>
    </w:p>
    <w:p>
      <w:pPr>
        <w:pStyle w:val="ListBullet"/>
      </w:pPr>
      <w:r>
        <w:t>Автобус оборудован ремнями безопасности. Спинки откидываются на 45 градусов. Сиденья комфортные, раздельного типа, у каждого есть свой подлокотник</w:t>
      </w:r>
    </w:p>
    <w:p>
      <w:pPr>
        <w:pStyle w:val="ListBullet"/>
      </w:pPr>
      <w:r>
        <w:t>Автобус оснащен системой кондиционирования, над каждым сиденьем есть индивидуальный обдув, который можно регулировать</w:t>
      </w:r>
    </w:p>
    <w:p>
      <w:pPr>
        <w:pStyle w:val="ListBullet"/>
      </w:pPr>
      <w:r>
        <w:t>В салоне 2 телевизора (над водительским сиденьем и над средней дверью)</w:t>
      </w:r>
    </w:p>
    <w:p>
      <w:pPr>
        <w:pStyle w:val="ListBullet"/>
      </w:pPr>
      <w:r>
        <w:t>Ручную кладь можно разместить на верхней полке</w:t>
      </w:r>
    </w:p>
    <w:p>
      <w:pPr>
        <w:pStyle w:val="ListBullet"/>
      </w:pPr>
      <w:r>
        <w:t>Крупный багаж, чемоданы туристы складывают в багажный отсек</w:t>
      </w:r>
    </w:p>
    <w:p>
      <w:pPr>
        <w:pStyle w:val="ListBullet"/>
      </w:pPr>
      <w:r>
        <w:t>Есть возможность зарядки устройств (USB-зарядное устройство у сидения или общие розетки в середине салана)</w:t>
      </w:r>
    </w:p>
    <w:p>
      <w:pPr>
        <w:pStyle w:val="ListBullet"/>
      </w:pPr>
      <w:r>
        <w:t>С Вами едет наш сотрудник до самого курорта и обратно. Вы можете задавать ему вопросы, обращаться за помощью</w:t>
      </w:r>
    </w:p>
    <w:p>
      <w:pPr>
        <w:pStyle w:val="ListBullet"/>
      </w:pPr>
      <w:r>
        <w:t>В дороге смотрим фильмы, делаем разминку, общаемся</w:t>
      </w:r>
    </w:p>
    <w:p>
      <w:pPr>
        <w:pStyle w:val="ListBullet"/>
      </w:pPr>
      <w:r>
        <w:t>Остановки делаются в придорожных кафе или заправках каждые 3-4 часа. Также организуются длительные часовые стоянки в придорожных кафе на самостоятельный полноценный прием пищи (завтрак, обед, ужин)</w:t>
      </w:r>
    </w:p>
    <w:p>
      <w:pPr>
        <w:pStyle w:val="Heading1"/>
      </w:pPr>
      <w:r>
        <w:t>Документы для поездки</w:t>
      </w:r>
    </w:p>
    <w:p>
      <w:pPr>
        <w:pStyle w:val="ListBullet"/>
      </w:pPr>
      <w:r>
        <w:t>Паспорт</w:t>
      </w:r>
    </w:p>
    <w:p>
      <w:pPr>
        <w:pStyle w:val="ListBullet"/>
      </w:pPr>
      <w:r>
        <w:t>Медицинский полис (страховку)</w:t>
      </w:r>
    </w:p>
    <w:p>
      <w:pPr>
        <w:pStyle w:val="ListBullet"/>
      </w:pPr>
      <w:hyperlink r:id="rId9">
        <w:r>
          <w:rPr>
            <w:color w:val="0000FF"/>
            <w:u w:val="single"/>
          </w:rPr>
          <w:t>Распечатать памятку по турам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пауэрбанк; USB-кабель для зарядки телефона;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подушку для головы;</w:t>
      </w:r>
    </w:p>
    <w:p>
      <w:r>
        <w:rPr>
          <w:b/>
        </w:rPr>
        <w:t>Для посещения озёр и экскурсий:</w:t>
      </w:r>
    </w:p>
    <w:p>
      <w:pPr>
        <w:pStyle w:val="ListBullet"/>
      </w:pPr>
      <w:r>
        <w:t>удобную одежду, обувь, головные уборы</w:t>
      </w:r>
    </w:p>
    <w:p>
      <w:pPr>
        <w:pStyle w:val="ListBullet"/>
      </w:pPr>
      <w:r>
        <w:t>купальные принадлежности</w:t>
      </w:r>
    </w:p>
    <w:p>
      <w:pPr>
        <w:pStyle w:val="ListBullet"/>
      </w:pPr>
      <w:r>
        <w:t>аптечку и жизненно  необходимые лекарства</w:t>
      </w:r>
    </w:p>
    <w:p>
      <w:pPr>
        <w:pStyle w:val="ListBullet"/>
      </w:pPr>
      <w:r>
        <w:t>денежные средства на личные расходы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29 мая (пятница)</w:t>
      </w:r>
      <w:r>
        <w:br/>
      </w:r>
      <w:r>
        <w:t>21.00 - Выезд из Перми. В дороге путевая информация про озера Соль-Илецка и Оренбург. Остановка на самостоятельный завтрак (не включен в стоимость)</w:t>
      </w:r>
    </w:p>
    <w:p>
      <w:r>
        <w:rPr>
          <w:b/>
        </w:rPr>
        <w:t>30 мая (суббота)</w:t>
      </w:r>
      <w:r>
        <w:br/>
      </w:r>
      <w:r>
        <w:t>12.00 - Прибытие в Соль Илецк</w:t>
      </w:r>
      <w:r>
        <w:br/>
      </w:r>
      <w:r>
        <w:t>12.00 - 13.00 - Размещение в гостинице Атика 5</w:t>
      </w:r>
      <w:r>
        <w:br/>
      </w:r>
      <w:r>
        <w:t>13.15 - 14.30 - Посещение и осмотр озер с директором курорта</w:t>
      </w:r>
      <w:r>
        <w:br/>
      </w:r>
      <w:r>
        <w:t>14.30 - 15.00 - Обед в кафе.</w:t>
      </w:r>
      <w:r>
        <w:br/>
      </w:r>
      <w:r>
        <w:t>15.00 -18.30 - Осмотр гостиниц:</w:t>
      </w:r>
      <w:r>
        <w:rPr>
          <w:b/>
        </w:rPr>
        <w:t>Лада, Регион56, Фазенда, Надежда 1, Бахтияр, Фемили Хаус, Надежда 2, Атика 6,7, Ассоль, Атика 2,5</w:t>
      </w:r>
      <w:r>
        <w:br/>
      </w:r>
      <w:r>
        <w:t>19.00 - 22.00 - Развлекательная программа с ужином, местные наливки, конкурсы , развлечения</w:t>
      </w:r>
      <w:r>
        <w:br/>
      </w:r>
      <w:r>
        <w:t>с 22.00 - Самостоятельный вечер. Свободное время. По желанию посещение дискотеки в "Мельнице"  до 3-4 ночи</w:t>
      </w:r>
    </w:p>
    <w:p>
      <w:r>
        <w:rPr>
          <w:b/>
        </w:rPr>
        <w:t>31 мая (воскресенье)</w:t>
      </w:r>
      <w:r>
        <w:br/>
      </w:r>
      <w:r>
        <w:t>09.30 - сбор Встречаемся у гостиницы</w:t>
      </w:r>
      <w:r>
        <w:br/>
      </w:r>
      <w:r>
        <w:t>10.00 -  Завтрак в гостинице "АсСоль".</w:t>
      </w:r>
      <w:r>
        <w:br/>
      </w:r>
      <w:r>
        <w:t>10.30 - 15.00 - Продолжение осмотра гостиниц:</w:t>
      </w:r>
      <w:r>
        <w:rPr>
          <w:b/>
        </w:rPr>
        <w:t>Лилия 4, Мечта, На Пушкина, Соль, На Уральской, Аврора, Комильфо, На высоте, Соляная гора, Уютный, У Артемия, Волга, София, Ривьера, Андриана</w:t>
      </w:r>
      <w:r>
        <w:br/>
      </w:r>
      <w:r>
        <w:t>15.00 - 19.00 - Свободное время для отдыха, прогулки и обеда</w:t>
      </w:r>
      <w:r>
        <w:br/>
      </w:r>
      <w:r>
        <w:t>19.00 - 20.00 Встреча в гостинице проживания. Сбор вещей. Выезд в Пермь</w:t>
      </w:r>
    </w:p>
    <w:p>
      <w:r>
        <w:rPr>
          <w:b/>
        </w:rPr>
        <w:t>01 июня (понедельник)</w:t>
      </w:r>
      <w:r>
        <w:br/>
      </w:r>
      <w:r>
        <w:t>08.00 - Ориентировочное время прибытия в Пермь</w:t>
      </w:r>
    </w:p>
    <w:p>
      <w:pPr>
        <w:pStyle w:val="Heading1"/>
      </w:pPr>
      <w:r>
        <w:t>Скидки</w:t>
      </w:r>
    </w:p>
    <w:p>
      <w:r>
        <w:t>! Стоимость возвращается при продаже 20 туристов в сезон 2026 полным пакетом (проезд + проживание).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document/d/1AV5BDFXY6KcAJgTqUl2jy8Sh2vTT9g2Vn6ImvkFRw5c/edit?tab=t.0#heading=h.r792ungaj6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