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Музыкальный фестиваль «Эктоника и Бабушкина Дача» в усадьбе Тол Бабая, пос. Шаркан (Удмуртия)</w:t>
      </w:r>
    </w:p>
    <w:p>
      <w:pPr>
        <w:pStyle w:val="Heading1"/>
      </w:pPr>
      <w:r>
        <w:t>Информация тура</w:t>
      </w:r>
    </w:p>
    <w:p>
      <w:r>
        <w:t>Пермь - Шаркан - Пермь</w:t>
      </w:r>
    </w:p>
    <w:p>
      <w:pPr>
        <w:pStyle w:val="Heading1"/>
      </w:pPr>
      <w:r>
        <w:t>Описание тура</w:t>
      </w:r>
    </w:p>
    <w:p>
      <w:r>
        <w:t>Приглашаем вас на незабываемое летнее событие — «Эктоника / Бабушкина Дача / Панамский Канал» — яркий и атмосферный межрегиональный фестиваль музыкальных традиций, который вот уже с 2015 года собирает гостей в живописной Удмуртии.</w:t>
      </w:r>
    </w:p>
    <w:p>
      <w:r>
        <w:t>Два дня шедевров музыки, радости и творчества! Вас ждут увлекательные знакомства с мировыми традициями, мастер-классы, национальные игры, душевные песни и танцы, дегустация вкусных блюд и показ ярких народных нарядов. Для маленьких гостей подготовлены игровые площадки, чтобы и дети могли наслаждаться праздником.</w:t>
      </w:r>
    </w:p>
    <w:p>
      <w:r>
        <w:t>Фестиваль объединяет звезд современной удмуртской эстрады, талантливых авторов-бардов и исполнителей различных стилей — от нежного джаза до зажигательного фанка. А завершение мероприятия — яркое выступление приглашенных хедлайнеров и запоминающийся танцевальный этносет, который заставит вас двинуться в пляс!</w:t>
      </w:r>
    </w:p>
    <w:p>
      <w:r>
        <w:t>Это уникальная возможность окунуться в богатство культурных традиций, насладиться атмосферой дружбы и радости, познакомиться с новыми людьми и чуть больше узнать о мире. Не пропустите — вас ждет фестиваль, который останется в сердце надолго!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rPr>
          <w:b/>
        </w:rPr>
        <w:t>Уникальное музыкальное событие:</w:t>
      </w:r>
      <w:r>
        <w:t>Вы сможете посетить легендарный фестиваль «Эктоника и Бабушкина Дача», где выступают известные исполнители и звезды современной сцены.</w:t>
      </w:r>
    </w:p>
    <w:p>
      <w:pPr>
        <w:pStyle w:val="ListBullet"/>
      </w:pPr>
      <w:r>
        <w:rPr>
          <w:b/>
        </w:rPr>
        <w:t>Культурное богатство:</w:t>
      </w:r>
      <w:r>
        <w:t>За два дня вы познакомитесь с традициями, музыкой, танцами и кухней Удмуртии — настоящий праздник творчества и многообразия.</w:t>
      </w:r>
    </w:p>
    <w:p>
      <w:pPr>
        <w:pStyle w:val="ListBullet"/>
      </w:pPr>
      <w:r>
        <w:rPr>
          <w:b/>
        </w:rPr>
        <w:t>Комфортабельный транспорт -</w:t>
      </w:r>
      <w:r>
        <w:t>современные новые туристические автобусы: удобные сиденья, кондиционер, мультимедиа-система</w:t>
      </w:r>
    </w:p>
    <w:p>
      <w:pPr>
        <w:pStyle w:val="ListBullet"/>
      </w:pPr>
      <w:r>
        <w:rPr>
          <w:b/>
        </w:rPr>
        <w:t>Профессиональные сопровождающие -</w:t>
      </w:r>
      <w:r>
        <w:t>в туре работают сопровождающие, прошедшие профильное обучение</w:t>
      </w:r>
    </w:p>
    <w:p>
      <w:pPr>
        <w:pStyle w:val="Heading1"/>
      </w:pPr>
      <w:r>
        <w:t>В стоимость тура входит</w:t>
      </w:r>
    </w:p>
    <w:p>
      <w:r>
        <w:t>- транспортное обслуживание,</w:t>
      </w:r>
      <w:r>
        <w:br/>
      </w:r>
      <w:r>
        <w:t>- страховка по проезду в автобусе,</w:t>
      </w:r>
      <w:r>
        <w:br/>
      </w:r>
      <w:r>
        <w:t>- сопровождение из Перми,</w:t>
      </w:r>
      <w:r>
        <w:br/>
      </w:r>
      <w:r>
        <w:t>- билет на фестиваль (приобретается дополнительно)</w:t>
      </w:r>
      <w:r>
        <w:br/>
      </w:r>
      <w:r>
        <w:br/>
      </w:r>
      <w:hyperlink r:id="rId9">
        <w:r>
          <w:rPr>
            <w:color w:val="0000FF"/>
            <w:u w:val="single"/>
          </w:rPr>
          <w:t>Посмотреть актуальную стоимость билетов</w:t>
        </w:r>
      </w:hyperlink>
    </w:p>
    <w:p>
      <w:r>
        <w:br/>
      </w:r>
      <w:r>
        <w:t>*При временной заявке, за вами числятся места только в автобусе. Наличие мест на концерт уточняется по факту подтверждения заявки.</w:t>
      </w:r>
    </w:p>
    <w:p>
      <w:pPr>
        <w:pStyle w:val="Heading1"/>
      </w:pPr>
      <w:r>
        <w:t>Дополнительно оплачивается</w:t>
      </w:r>
    </w:p>
    <w:p>
      <w:r>
        <w:t>- питание,</w:t>
      </w:r>
      <w:r>
        <w:br/>
      </w:r>
      <w:r>
        <w:t>- сувениры,</w:t>
      </w:r>
      <w:r>
        <w:br/>
      </w:r>
      <w:r>
        <w:t>- билет на фестиваль от 1900 руб.</w:t>
      </w:r>
    </w:p>
    <w:p>
      <w:pPr>
        <w:pStyle w:val="Heading1"/>
      </w:pPr>
      <w:r>
        <w:t>Информация о транспорте</w:t>
      </w:r>
    </w:p>
    <w:p>
      <w:r>
        <w:t>13.30 -</w:t>
      </w:r>
      <w:hyperlink r:id="rId10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13.40 -</w:t>
      </w:r>
      <w:hyperlink r:id="rId11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13.45 -</w:t>
      </w:r>
      <w:hyperlink r:id="rId12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14.10 -</w:t>
      </w:r>
      <w:hyperlink r:id="rId13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14.15 -</w:t>
      </w:r>
      <w:hyperlink r:id="rId14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14.30 -</w:t>
      </w:r>
      <w:hyperlink r:id="rId15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14.35 -</w:t>
      </w:r>
      <w:hyperlink r:id="rId16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14.40 -</w:t>
      </w:r>
      <w:hyperlink r:id="rId17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15.00 -</w:t>
      </w:r>
      <w:hyperlink r:id="rId18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15.20 -</w:t>
      </w:r>
      <w:hyperlink r:id="rId19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15.30 -</w:t>
      </w:r>
      <w:hyperlink r:id="rId20">
        <w:r>
          <w:rPr>
            <w:color w:val="0000FF"/>
            <w:u w:val="single"/>
          </w:rPr>
          <w:t>Большая Соснова, кафе "Гавань"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полис, пенсионное удостоверение.</w:t>
      </w:r>
      <w:r>
        <w:br/>
      </w:r>
      <w:hyperlink r:id="rId21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 доп. экскурсий, 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13.30 - Выезд из Перми на фестиваль, по пути остановка на обед (за доп. плату)</w:t>
      </w:r>
      <w:r>
        <w:br/>
      </w:r>
      <w:r>
        <w:t>17.00 (УДМ) - Прибытие на</w:t>
      </w:r>
      <w:hyperlink r:id="rId22">
        <w:r>
          <w:rPr>
            <w:color w:val="0000FF"/>
            <w:u w:val="single"/>
          </w:rPr>
          <w:t>музыкальный фестиваль «Эктоника и Бабушкина Дача»</w:t>
        </w:r>
      </w:hyperlink>
      <w:r>
        <w:t>, где будут выступать такие исполнители как</w:t>
      </w:r>
      <w:r>
        <w:rPr>
          <w:b/>
        </w:rPr>
        <w:t>Фактор-2, Лена Василек, Балаган Лимитед, Михаил Башаков, Притоп Тритона и др.</w:t>
      </w:r>
      <w:r>
        <w:br/>
      </w:r>
      <w:r>
        <w:t>Долгожданный летний фестиваль в Удмуртии с 2015 года объединяет музыку, танцы, традиции и кухню разных стран. В течение двух дней гости наслаждаются яркими выступлениями, мастер-классами и национальными развлечениями — это незабываемое празднование культуры и творчества.</w:t>
      </w:r>
      <w:r>
        <w:br/>
      </w:r>
      <w:r>
        <w:rPr>
          <w:b/>
        </w:rPr>
        <w:t>Точная программа будет известна ближе к дате тура</w:t>
      </w:r>
      <w:r>
        <w:br/>
      </w:r>
      <w:r>
        <w:t>23.30 (УДМ) - ориентировочное время выезда  в Пермь.</w:t>
      </w:r>
      <w:r>
        <w:br/>
      </w:r>
      <w:r>
        <w:t>05.00 - Ориентировочное время прибытия в Пермь.</w:t>
      </w:r>
      <w:r>
        <w:br/>
      </w:r>
      <w:r>
        <w:br/>
      </w:r>
      <w:r>
        <w:rPr>
          <w:b/>
        </w:rPr>
        <w:t>*Обратите внимание!</w:t>
      </w:r>
      <w:r>
        <w:t>Дата тура может быть перенесена в зависимости от афиши фестиваля.</w:t>
      </w:r>
      <w:r>
        <w:br/>
      </w:r>
      <w:r>
        <w:rPr>
          <w:i/>
        </w:rPr>
        <w:t>*Оператор оставляет за собой право вносить изменения в программу с сохранением объема обслуживания.</w:t>
      </w:r>
      <w:r>
        <w:br/>
      </w:r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izhevsk.kassir.ru/festivali/natsionalnyiy-open-air-ektonika" TargetMode="External"/><Relationship Id="rId10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1" Type="http://schemas.openxmlformats.org/officeDocument/2006/relationships/hyperlink" Target="https://yandex.ru/maps/?um=constructor%3A95333cb96ba2bf94ae5b793e040f1eff9a4908adfc528baabb9d63c88a68b952&amp;source=constructorLink" TargetMode="External"/><Relationship Id="rId12" Type="http://schemas.openxmlformats.org/officeDocument/2006/relationships/hyperlink" Target="https://yandex.ru/maps/?um=constructor%3Aea3f7f358c546ccbb3e3d219ae8e006a4fa72830626912b2798f1d9bd486e390&amp;source=constructorLink" TargetMode="External"/><Relationship Id="rId13" Type="http://schemas.openxmlformats.org/officeDocument/2006/relationships/hyperlink" Target="https://yandex.ru/maps/?um=constructor%3A2ab126b8f48b990ccbef5fb4ddbf910e8e26b17a40ca3912de854faf2f092789&amp;source=constructorLink" TargetMode="External"/><Relationship Id="rId14" Type="http://schemas.openxmlformats.org/officeDocument/2006/relationships/hyperlink" Target="https://yandex.ru/maps/?um=constructor%3A20601976dc6b4f6b160de70717ef01df0e11c32a9654dcbed6ff2c552b24076c&amp;source=constructorLink" TargetMode="External"/><Relationship Id="rId15" Type="http://schemas.openxmlformats.org/officeDocument/2006/relationships/hyperlink" Target="https://yandex.ru/maps/?um=constructor%3A4c43928392b87e0e9b418c7d69500b5642d2123f6238ea09d718326fc3d4be4f&amp;source=constructorLink" TargetMode="External"/><Relationship Id="rId16" Type="http://schemas.openxmlformats.org/officeDocument/2006/relationships/hyperlink" Target="https://yandex.ru/maps/?um=constructor%3A435b4ad23538dc4e383b63d1c4476f7aa04168d101f789888571ae88f6bea849&amp;source=constructorLink" TargetMode="External"/><Relationship Id="rId17" Type="http://schemas.openxmlformats.org/officeDocument/2006/relationships/hyperlink" Target="https://yandex.ru/maps/?um=constructor%3Ac7520dc80bf1e55f9f8099af10b76195d50943374c39264a1c2900437b072289&amp;source=constructorLink" TargetMode="External"/><Relationship Id="rId18" Type="http://schemas.openxmlformats.org/officeDocument/2006/relationships/hyperlink" Target="https://yandex.ru/maps/?um=constructor%3Af593c65b81e259fe76a1179a7c4681cb91354d088d68c203cb8a8328babff663&amp;source=constructorLink" TargetMode="External"/><Relationship Id="rId19" Type="http://schemas.openxmlformats.org/officeDocument/2006/relationships/hyperlink" Target="https://yandex.ru/maps/?um=constructor%3A5ac609102b0a0fb8942b327a279027aca1f9257ab9711dce1b89cc5ecea253c4&amp;source=constructorLink" TargetMode="External"/><Relationship Id="rId20" Type="http://schemas.openxmlformats.org/officeDocument/2006/relationships/hyperlink" Target="https://yandex.ru/maps/?um=constructor%3A6235748129406670ea23b56df0a0bcf8cf9eacb3367f9a2077ebccb79c2d80ad&amp;source=constructorLink" TargetMode="External"/><Relationship Id="rId21" Type="http://schemas.openxmlformats.org/officeDocument/2006/relationships/hyperlink" Target="https://docs.google.com/document/d/1AV5BDFXY6KcAJgTqUl2jy8Sh2vTT9g2Vn6ImvkFRw5c/edit?tab=t.0#heading=h.r792ungaj6a" TargetMode="External"/><Relationship Id="rId22" Type="http://schemas.openxmlformats.org/officeDocument/2006/relationships/hyperlink" Target="https://drive.google.com/file/d/1TsBtwqo88-84KmpxpAONqwaLGqvpKpDf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