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Масленица в Очере с гастрономической экскурсией по музею (автобусный тур)</w:t>
      </w:r>
    </w:p>
    <w:p>
      <w:pPr>
        <w:pStyle w:val="Heading1"/>
      </w:pPr>
      <w:r>
        <w:t>Информация тура</w:t>
      </w:r>
    </w:p>
    <w:p>
      <w:r>
        <w:t>Пермь - Очер - Пермь</w:t>
      </w:r>
    </w:p>
    <w:p>
      <w:pPr>
        <w:pStyle w:val="Heading1"/>
      </w:pPr>
      <w:r>
        <w:t>Описание тура</w:t>
      </w:r>
    </w:p>
    <w:p>
      <w:r>
        <w:t>Приглашаем вас отправиться в увлекательное путешествие в старинный уральский город Очер, чтобы отпраздновать яркую и весёлую Масленицу! Вас ждут народные гуляния, вкусные блины с разнообразными начинками, традиционные обряды и забавы, а также уникальная атмосфера радости и тепла. Узнайте секреты местных традиций, примите участие в хороводах и сожжении чучела зимы, чтобы встретить весну с улыбкой и новыми впечатлениями!</w:t>
      </w:r>
    </w:p>
    <w:p>
      <w:pPr>
        <w:pStyle w:val="Heading1"/>
      </w:pPr>
      <w:r>
        <w:t>Преимущества</w:t>
      </w:r>
    </w:p>
    <w:p>
      <w:pPr>
        <w:pStyle w:val="ListNumber"/>
      </w:pPr>
      <w:r>
        <w:t>Уникальная атмосфера праздника: Погружение в традиционные масленичные обряды и народные забавы в старинном уральском городе.</w:t>
      </w:r>
    </w:p>
    <w:p>
      <w:pPr>
        <w:pStyle w:val="ListNumber"/>
      </w:pPr>
      <w:r>
        <w:t>Гастрономическое наслаждение: Эксклюзивная экскурсия в Очерский музей с дегустацией местных деликатесов, включая пирог с начинкой "пермского периода" и натуральные угощения от компании «Русский лес».</w:t>
      </w:r>
    </w:p>
    <w:p>
      <w:pPr>
        <w:pStyle w:val="ListNumber"/>
      </w:pPr>
      <w:r>
        <w:t>Весёлые активные развлечения: Программа на свежем воздухе с играми и состязаниями для всех возрастов: перетягивание каната, ходули, бой мешками, блинная эстафета.</w:t>
      </w:r>
    </w:p>
    <w:p>
      <w:pPr>
        <w:pStyle w:val="ListNumber"/>
      </w:pPr>
      <w:r>
        <w:t>Традиционное чаепитие: Праздничные блины и горячий чай под открытым небом в окружении весёлой масленичной атмосферы.</w:t>
      </w:r>
    </w:p>
    <w:p>
      <w:pPr>
        <w:pStyle w:val="ListNumber"/>
      </w:pPr>
      <w:r>
        <w:t>Познавательная экскурсия: Обзорная прогулка по Очеру, знакомство с историей и культурой города.</w:t>
      </w:r>
    </w:p>
    <w:p>
      <w:pPr>
        <w:pStyle w:val="ListNumber"/>
      </w:pPr>
      <w:r>
        <w:t>Удобный формат: Организованный трансфер с путевой экскурсией из Перми и обратно.</w:t>
      </w:r>
    </w:p>
    <w:p>
      <w:r>
        <w:t>Этот тур — идеальный способ весело провести выходной, насладиться вкусной едой, зарядиться положительными эмоциями и встретить весну с яркими впечатлениями!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сопровождение гидом;</w:t>
      </w:r>
      <w:r>
        <w:br/>
      </w:r>
      <w:r>
        <w:t>– обзорная экскурсия по городу;</w:t>
      </w:r>
      <w:r>
        <w:br/>
      </w:r>
      <w:r>
        <w:t>– входные билеты в музей;</w:t>
      </w:r>
      <w:r>
        <w:br/>
      </w:r>
      <w:r>
        <w:t>– чаепитие с блинами (чай, 2 блина, сгущенка)</w:t>
      </w:r>
    </w:p>
    <w:p>
      <w:pPr>
        <w:pStyle w:val="Heading1"/>
      </w:pPr>
      <w:r>
        <w:t>Дополнительно оплачивается</w:t>
      </w:r>
    </w:p>
    <w:p>
      <w:r>
        <w:t>- Сувениры (по желанию)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09.00 -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09.10 -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09.15 -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09.40 -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09.45 -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10.00 - </w:t>
      </w:r>
      <w:hyperlink r:id="rId14">
        <w:r>
          <w:rPr>
            <w:color w:val="0000FF"/>
            <w:u w:val="single"/>
          </w:rPr>
          <w:t>Нытвенский отворот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 xml:space="preserve"> 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09.00 - Выезд из Перми с путевой экскурсией</w:t>
      </w:r>
      <w:r>
        <w:br/>
      </w:r>
      <w:r>
        <w:t xml:space="preserve">11.00 - Прибытие в Очер на масленичную программу: </w:t>
      </w:r>
      <w:r>
        <w:br/>
      </w:r>
      <w:r>
        <w:rPr>
          <w:b/>
        </w:rPr>
        <w:t xml:space="preserve">Вас ждет: </w:t>
      </w:r>
    </w:p>
    <w:p>
      <w:pPr>
        <w:pStyle w:val="ListBullet"/>
      </w:pPr>
      <w:r>
        <w:rPr>
          <w:b/>
        </w:rPr>
        <w:t>Гастрономическая</w:t>
      </w:r>
      <w:r>
        <w:t>экскурсия в очерский музей. В рамках гастрономической экскурсии туристов угощают пирогом с начинкой пермского периода, традиционной рубленой капустой, сбитнем и продукцией компании «Русский лес» (джемы и варенье) (для туристов младше 18 лет и тех, кто не употребляет алкоголь, угостим продукцией компании Очёрский завод напитков)</w:t>
      </w:r>
    </w:p>
    <w:p>
      <w:pPr>
        <w:pStyle w:val="ListBullet"/>
      </w:pPr>
      <w:r>
        <w:t>Программа на свежем воздухе: перетягивание каната, ходули, бой мешками, блинная эстафета и т.д.</w:t>
      </w:r>
    </w:p>
    <w:p>
      <w:pPr>
        <w:pStyle w:val="ListBullet"/>
      </w:pPr>
      <w:r>
        <w:t>Сжигание чучела</w:t>
      </w:r>
    </w:p>
    <w:p>
      <w:pPr>
        <w:pStyle w:val="ListBullet"/>
      </w:pPr>
      <w:r>
        <w:t>Чаепитие с блинами (проходит на улице)</w:t>
      </w:r>
    </w:p>
    <w:p>
      <w:r>
        <w:t>13.30 - Окончание масленичной программы</w:t>
      </w:r>
      <w:r>
        <w:br/>
      </w:r>
      <w:r>
        <w:t>13.30 - 15.00 - Обзорная экскурсия по Очеру</w:t>
      </w:r>
      <w:r>
        <w:br/>
      </w:r>
      <w:r>
        <w:t>15.00 - Выезд группы в Пермь</w:t>
      </w:r>
      <w:r>
        <w:br/>
      </w:r>
      <w:r>
        <w:t>17.00 - Ориентировочное время прибытие в Пермь</w:t>
      </w:r>
    </w:p>
    <w:p>
      <w:r>
        <w:rPr>
          <w:b/>
        </w:rPr>
        <w:t>! Обращаем ваше внимание, что в рамках экскурсии будет предложен напиток сбитень, который содержит небольшое количество алкоголя. Просим учитывать эту информацию при планировании участия.</w:t>
      </w:r>
      <w:r>
        <w:br/>
      </w:r>
      <w:r>
        <w:rPr>
          <w:b/>
        </w:rPr>
        <w:t>Если у вас есть ограничения по употреблению алкоголя, сообщите об этом при бронировании тура.</w:t>
      </w:r>
      <w:r>
        <w:br/>
      </w:r>
      <w:r>
        <w:rPr>
          <w:b/>
        </w:rPr>
        <w:t>Программа рекомендована к участию туристов старше 18 лет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