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"Магия рождения игрушки" на Краснокамскую фабрику деревянной игрушки</w:t>
      </w:r>
    </w:p>
    <w:p>
      <w:pPr>
        <w:pStyle w:val="Heading1"/>
      </w:pPr>
      <w:r>
        <w:t>Информация тура</w:t>
      </w:r>
    </w:p>
    <w:p>
      <w:r>
        <w:t>Пермь → Краснокамск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Погрузитесь в “Магию рождения игрушки” на Краснокамской фабрике деревянной игрушки!</w:t>
      </w:r>
      <w:r>
        <w:t>Отправьтесь в увлекательное путешествие туда, где рождаются настоящие чудеса! С мастер классом. Время проведения экскурссии с мастер-классом 2 часа.</w:t>
      </w:r>
    </w:p>
    <w:p>
      <w:r>
        <w:t>Группа от 20 человек.</w:t>
      </w:r>
    </w:p>
    <w:p>
      <w:pPr>
        <w:pStyle w:val="Heading1"/>
      </w:pPr>
      <w:r>
        <w:t>Преимущества</w:t>
      </w:r>
    </w:p>
    <w:p>
      <w:r>
        <w:t>-</w:t>
      </w:r>
      <w:r>
        <w:rPr>
          <w:b/>
        </w:rPr>
        <w:t>Живое знакомство с настоящим производством.</w:t>
      </w:r>
      <w:r>
        <w:t>Ребята своими глазами увидят, как рождаются деревянные игрушки — от заготовки до яркой, расписанной вручную фигурки. Это  познавательно и вдохновляюще!</w:t>
      </w:r>
      <w:r>
        <w:br/>
      </w:r>
      <w:r>
        <w:t>-</w:t>
      </w:r>
      <w:r>
        <w:rPr>
          <w:b/>
        </w:rPr>
        <w:t>Увлекательный мастер-класс.</w:t>
      </w:r>
      <w:r>
        <w:t>Каждый ребёнок станет мастером: раскрасит деревянную игрушку, проявит фантазию и создаст свой собственный сувенир. Это развивает творчество, усидчивость и чувство вкуса.</w:t>
      </w:r>
      <w:r>
        <w:br/>
      </w:r>
      <w:r>
        <w:t>-</w:t>
      </w:r>
      <w:r>
        <w:rPr>
          <w:b/>
        </w:rPr>
        <w:t>Яркие эмоции и радость открытий.</w:t>
      </w:r>
      <w:r>
        <w:t>Экскурсия проходит в доброй, сказочной атмосфере — дети чувствуют себя участниками волшебного процесса.</w:t>
      </w:r>
      <w:r>
        <w:br/>
      </w:r>
      <w:r>
        <w:t>-</w:t>
      </w:r>
      <w:r>
        <w:rPr>
          <w:b/>
        </w:rPr>
        <w:t>Практическое обучение через игру.</w:t>
      </w:r>
      <w:r>
        <w:t>Всё представлено в лёгкой, интересной форме — дети не просто наблюдают, а активно участвуют. Они учатся творить и понимать труд мастеров.</w:t>
      </w:r>
      <w:r>
        <w:br/>
      </w:r>
      <w:r>
        <w:t>-</w:t>
      </w:r>
      <w:r>
        <w:rPr>
          <w:b/>
        </w:rPr>
        <w:t>Памятный подарок своими руками.</w:t>
      </w:r>
      <w:r>
        <w:t>Каждый участник уносит домой игрушку, сделанную собственноручно — яркое напоминание об этом дне и повод для гордости!</w:t>
      </w:r>
      <w:r>
        <w:br/>
      </w:r>
      <w:r>
        <w:t>-</w:t>
      </w:r>
      <w:r>
        <w:rPr>
          <w:b/>
        </w:rPr>
        <w:t>Безопасная и дружественная обстановка</w:t>
      </w:r>
      <w:r>
        <w:t>Фабрика адаптирована для детских групп, всё проходит под присмотром опытных экскурсоводов и педагогов.</w:t>
      </w:r>
      <w:r>
        <w:br/>
      </w:r>
      <w:r>
        <w:t>-</w:t>
      </w:r>
      <w:r>
        <w:rPr>
          <w:b/>
        </w:rPr>
        <w:t>Доступно и удобно.</w:t>
      </w:r>
      <w:r>
        <w:t>Экскурсия проводится в составе организованных групп от Пермского центра отдыха и туризма — всё продумано до мелочей, чтобы детям было комфортно, а родителям спокойно.</w:t>
      </w:r>
    </w:p>
    <w:p>
      <w:pPr>
        <w:pStyle w:val="Heading1"/>
      </w:pPr>
      <w:r>
        <w:t>В стоимость тура входит</w:t>
      </w:r>
    </w:p>
    <w:p>
      <w:pPr>
        <w:pStyle w:val="Heading4"/>
      </w:pPr>
      <w:r>
        <w:t>— Транспорт — автобус туристического класса с сопровождением опытного водителя;— Входные билеты;— Мастер-класс;— Страховка во время движения автобуса— Сопровождение нашим сотрудником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Питание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(Закамск, Гайва, Кондратово, Кислотные дачи, Голованово, Новые ляды, Левшино и т.д.) возможна небольшая доплата (подробности здесь: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 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ГИБДД, чтобы родители и педагоги ни о чём не переживали</w:t>
      </w:r>
    </w:p>
    <w:p>
      <w:pPr>
        <w:pStyle w:val="Heading1"/>
      </w:pPr>
      <w:r>
        <w:t>Документы для поездки</w:t>
      </w:r>
    </w:p>
    <w:p>
      <w:r>
        <w:t>– Приказ из школы;</w:t>
      </w:r>
      <w:r>
        <w:br/>
      </w:r>
      <w:r>
        <w:t>– Список туристов:</w:t>
      </w:r>
      <w:r>
        <w:br/>
      </w:r>
      <w:r>
        <w:t>– Оригинал паспорта (для детей от 14 лет);</w:t>
      </w:r>
      <w:r>
        <w:br/>
      </w:r>
      <w:r>
        <w:t>– Свидетельство о рождении (для детей до 14 лет);</w:t>
      </w:r>
      <w:r>
        <w:br/>
      </w:r>
      <w:r>
        <w:t>– Медицинский полис.</w:t>
      </w:r>
    </w:p>
    <w:p>
      <w:hyperlink r:id="rId10">
        <w:r>
          <w:rPr>
            <w:color w:val="0000FF"/>
            <w:u w:val="single"/>
          </w:rPr>
          <w:t>список группы для поездки (скачать образец)</w:t>
        </w:r>
      </w:hyperlink>
      <w:r>
        <w:t>.</w:t>
      </w:r>
    </w:p>
    <w:p>
      <w:pPr>
        <w:pStyle w:val="Heading1"/>
      </w:pPr>
      <w:r>
        <w:t>Рекомендуем взять с собой</w:t>
      </w:r>
    </w:p>
    <w:p>
      <w:r>
        <w:t>– бутылку с питьевой водой;</w:t>
      </w:r>
      <w:r>
        <w:br/>
      </w:r>
      <w:r>
        <w:t>– телефон, зарядное устройство (пауэрбанк);</w:t>
      </w:r>
      <w:r>
        <w:br/>
      </w:r>
      <w:r>
        <w:t>– удобную одежду и обувь;</w:t>
      </w:r>
      <w:r>
        <w:br/>
      </w:r>
      <w:r>
        <w:t>– бутылку с питьевой водой;</w:t>
      </w:r>
      <w:r>
        <w:br/>
      </w:r>
      <w:r>
        <w:t>– отличное настроение.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Сбор у школы. Выезд на Краснокамскую фабрику деревянной игрушки</w:t>
      </w:r>
    </w:p>
    <w:p>
      <w:pPr>
        <w:pStyle w:val="ListBullet"/>
      </w:pPr>
      <w:r>
        <w:t>Экскурсия по фабрике.</w:t>
      </w:r>
    </w:p>
    <w:p>
      <w:pPr>
        <w:pStyle w:val="ListBullet"/>
      </w:pPr>
      <w:r>
        <w:t>Мастер-класс.</w:t>
      </w:r>
    </w:p>
    <w:p>
      <w:pPr>
        <w:pStyle w:val="ListBullet"/>
      </w:pPr>
      <w:r>
        <w:t>Сбор группы. Возвращение в школу.</w:t>
      </w:r>
    </w:p>
    <w:p>
      <w:pPr>
        <w:pStyle w:val="ListBullet"/>
      </w:pPr>
      <w:r>
        <w:rPr>
          <w:b/>
        </w:rPr>
        <w:t>График проведения экскурсии: понедельник-пятница.</w:t>
      </w:r>
    </w:p>
    <w:p>
      <w:pPr>
        <w:pStyle w:val="ListBullet"/>
      </w:pPr>
      <w:r>
        <w:rPr>
          <w:b/>
        </w:rPr>
        <w:t>Общая продолжительность экскурсии вместе с дорогой 4-5 часов в зависимости от ситуации на дороге.</w:t>
      </w:r>
      <w:r>
        <w:br/>
      </w:r>
      <w:r>
        <w:rPr>
          <w:i/>
        </w:rPr>
      </w:r>
    </w:p>
    <w:p>
      <w:r>
        <w:rPr>
          <w:i/>
        </w:rPr>
        <w:t>* Возможны изменения в программе по причинам, не зависящим от компании, в пределах указанной стоимости. По желанию группы возможно включить дополнительное питание или дополнительный объект в программу (стоимость пересчитывается индивидуально).</w:t>
      </w:r>
    </w:p>
    <w:p>
      <w:r>
        <w:rPr>
          <w:i/>
        </w:rPr>
        <w:t>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2 724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2 659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2 543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2 492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2 444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2 400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2 359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2 321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2 286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2 087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2 067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2 043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1 993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Relationship Id="rId10" Type="http://schemas.openxmlformats.org/officeDocument/2006/relationships/hyperlink" Target="https://pcot59.ru/assets/files/obrazec-spiska-gruppy-shkolnik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