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Индивидуальный тур: "Едем на север Пермского края", Усолье - Соликамск -Чердынь из Перми (2 дня)</w:t>
      </w:r>
    </w:p>
    <w:p>
      <w:pPr>
        <w:pStyle w:val="Heading1"/>
      </w:pPr>
      <w:r>
        <w:t>Информация тура</w:t>
      </w:r>
    </w:p>
    <w:p>
      <w:r>
        <w:t>Пермь - Усолье - Соликамск - Чердынь - Пермь</w:t>
      </w:r>
    </w:p>
    <w:p>
      <w:pPr>
        <w:pStyle w:val="Heading1"/>
      </w:pPr>
      <w:r>
        <w:t>Описание тура</w:t>
      </w:r>
    </w:p>
    <w:p>
      <w:r>
        <w:t>Этот тур —</w:t>
      </w:r>
      <w:r>
        <w:rPr>
          <w:b/>
        </w:rPr>
        <w:t>индивидуальное путешестви</w:t>
      </w:r>
      <w:r>
        <w:t>е, созданное специально для вас и вашей компании,</w:t>
      </w:r>
      <w:r>
        <w:rPr>
          <w:b/>
        </w:rPr>
        <w:t>в формате мини-группы</w:t>
      </w:r>
      <w:r>
        <w:t>для максимально комфортного и персонализированного отдыха.</w:t>
      </w:r>
    </w:p>
    <w:p>
      <w:pPr>
        <w:pStyle w:val="ListBullet"/>
      </w:pPr>
      <w:r>
        <w:t>Для группы от 1 до 3 человек мы организуем поездку на комфортабельном автомобиле, обеспечивающем уютное передвижение и приятную атмосферу.</w:t>
      </w:r>
    </w:p>
    <w:p>
      <w:pPr>
        <w:pStyle w:val="ListBullet"/>
      </w:pPr>
      <w:r>
        <w:t>Для группы от 4 до 7 человек предусмотрен минивэн, чтобы все участники могли путешествовать вместе и чувствовать себя максимально удобно.</w:t>
      </w:r>
    </w:p>
    <w:p>
      <w:r>
        <w:rPr>
          <w:b/>
        </w:rPr>
        <w:t>Дату, место и время</w:t>
      </w:r>
      <w:r>
        <w:t>встречи с гидом обсуждается при бронировании — вы можете выбрать любое удобное для вас место в городе, и мы начнем нашу экскурсию именно оттуда. Гибкость и индивидуальный подход — наши главные приоритеты, чтобы ваше путешествие было легким, комфортным и запоминающимся.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обслуживание;</w:t>
      </w:r>
      <w:r>
        <w:br/>
      </w:r>
      <w:r>
        <w:t>– Экскурсионное обслуживание;</w:t>
      </w:r>
      <w:r>
        <w:br/>
      </w:r>
      <w:r>
        <w:t>– Сопровождение гидом.</w:t>
      </w:r>
      <w:r>
        <w:br/>
      </w:r>
      <w:r>
        <w:t>– Входные билеты в музей</w:t>
      </w:r>
    </w:p>
    <w:p>
      <w:pPr>
        <w:pStyle w:val="Heading1"/>
      </w:pPr>
      <w:r>
        <w:t>Дополнительно оплачивается</w:t>
      </w:r>
    </w:p>
    <w:p>
      <w:r>
        <w:t>- обеды и ужины в кафе</w:t>
      </w:r>
      <w:r>
        <w:br/>
      </w:r>
      <w:r>
        <w:t>- индивидуальные экскурсии в музее (2 000 руб)</w:t>
      </w:r>
    </w:p>
    <w:p>
      <w:r>
        <w:t>Если Вы приезжаете из другого города, и у Вас нет родственников в Перми, мы поможем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полис.</w:t>
      </w:r>
      <w:r>
        <w:br/>
      </w:r>
      <w:hyperlink r:id="rId9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экскурсий:</w:t>
      </w:r>
      <w:r>
        <w:br/>
      </w:r>
      <w:r>
        <w:t>- удобную одежду и обувь по погоде;</w:t>
      </w:r>
      <w:r>
        <w:br/>
      </w:r>
      <w:r>
        <w:t>- зонт или дождевик на случай осадков;</w:t>
      </w:r>
      <w:r>
        <w:br/>
      </w:r>
      <w:r>
        <w:t>- отличное настроение;</w:t>
      </w:r>
      <w:r>
        <w:br/>
      </w:r>
      <w:r>
        <w:t>- фотоаппарат;</w:t>
      </w:r>
      <w:r>
        <w:br/>
      </w:r>
      <w:r>
        <w:t>- питьевую воду,перекус;</w:t>
      </w:r>
      <w:r>
        <w:br/>
      </w:r>
      <w:r>
        <w:t>- пауэрбанк;</w:t>
      </w:r>
      <w:r>
        <w:br/>
      </w:r>
      <w:r>
        <w:t>- аптечку для личного применения.</w:t>
      </w:r>
    </w:p>
    <w:p>
      <w:pPr>
        <w:pStyle w:val="Heading1"/>
      </w:pPr>
      <w:r>
        <w:t>Программа тура</w:t>
      </w:r>
    </w:p>
    <w:p>
      <w:r>
        <w:rPr>
          <w:b/>
        </w:rPr>
        <w:t>Выезд может быть организован из любой точки города под ваш запрос</w:t>
      </w:r>
    </w:p>
    <w:p>
      <w:r>
        <w:rPr>
          <w:b/>
        </w:rPr>
        <w:t>Что вас ожидает:</w:t>
      </w:r>
    </w:p>
    <w:p>
      <w:pPr>
        <w:pStyle w:val="Heading4"/>
      </w:pPr>
      <w:r>
        <w:t>Путевая экскурсия</w:t>
      </w:r>
    </w:p>
    <w:p>
      <w:r>
        <w:t>Начинается ваше увлекательное путешествие по живописным уголкам Пермского края вместе с профессиональным гидом. Во время поездки вы будете наслаждаться красотой природных ландшафтов, узнаете интересные факты о регионе, его истории и легендах, а также проникнетесь атмосферой старинных городов и местных традиций.</w:t>
      </w:r>
    </w:p>
    <w:p>
      <w:pPr>
        <w:pStyle w:val="Heading4"/>
      </w:pPr>
      <w:r>
        <w:t>Архитектурные жемчужины Усолья и Соликамска</w:t>
      </w:r>
    </w:p>
    <w:p>
      <w:r>
        <w:t>Первый день начнется с знакомства с архитектурным ансамблем Усолья: Спасо-Преображенским собором, усадьбой Голицыных и падающей колокольней. Затем вас ждёт музей "Палаты Строгановых" — яркий образец стиля московского барокко XVIII века, гармонично сочетающегося с традициями классицизма. После переезда в Соликамск вас ожидает прогулка по городу и время для обеда.</w:t>
      </w:r>
    </w:p>
    <w:p>
      <w:pPr>
        <w:pStyle w:val="Heading4"/>
      </w:pPr>
      <w:r>
        <w:t>Вечерняя программа и местная кухня</w:t>
      </w:r>
    </w:p>
    <w:p>
      <w:r>
        <w:t>В течение дня предусмотрена остановка в уютных кафе города для обеда и ужина, где вы сможете попробовать местные деликатесы и расширить гастрономические горизонты.</w:t>
      </w:r>
    </w:p>
    <w:p>
      <w:pPr>
        <w:pStyle w:val="Heading4"/>
      </w:pPr>
      <w:r>
        <w:t>День в Чердыни</w:t>
      </w:r>
    </w:p>
    <w:p>
      <w:r>
        <w:t>На второй день после завтрака вас ждет увлекательная поездка в город Чердынь — один из древнейших городов региона. Здесь вы окунетесь в атмосферу старины: прогуляетесь по уютным улочкам, посетите местный краеведческий музей, где увидите экспонаты, которые рассказывают о богатой истории города и его знаменитых людях. Обязательно увидите древние памятники, церкви и уникальные архитектурные памятники, которые сохраняют атмосферу российского прошлого. В конце дня — возвращение в Пермь с яркими впечатлениями и историческими открытиями.</w:t>
      </w:r>
    </w:p>
    <w:p>
      <w:r>
        <w:rPr>
          <w:b/>
        </w:rPr>
        <w:t>Рекомендуемы (но не обязательный) тайминг тура:</w:t>
      </w:r>
    </w:p>
    <w:p>
      <w:r>
        <w:rPr>
          <w:b/>
        </w:rPr>
        <w:t>День 1:</w:t>
      </w:r>
      <w:r>
        <w:br/>
      </w:r>
      <w:r>
        <w:t>08.00 - выезд из Перми в Усолье</w:t>
      </w:r>
      <w:r>
        <w:br/>
      </w:r>
      <w:r>
        <w:t>11.30 - 12.00 - Знакомство с архитектурным ансамблем в Усолье: Спасо-Преображенский собор, усадьба Голицыных, падающая колокольня.</w:t>
      </w:r>
      <w:r>
        <w:br/>
      </w:r>
      <w:r>
        <w:t>12.00 - 13.00 -</w:t>
      </w:r>
      <w:r>
        <w:rPr>
          <w:b/>
        </w:rPr>
        <w:t>Посещение музея "Палаты Строгановых"</w:t>
      </w:r>
      <w:r>
        <w:br/>
      </w:r>
      <w:r>
        <w:t>13.00 - 14.00 - Переезд в Соликамск</w:t>
      </w:r>
      <w:r>
        <w:br/>
      </w:r>
      <w:r>
        <w:t>14.00 - 15.00 - Обед в кафе города (за доп. плату)</w:t>
      </w:r>
      <w:r>
        <w:br/>
      </w:r>
      <w:r>
        <w:t>15.00 - 17.00 - Обзорная экскурсия по городу и время для покупки сувениров</w:t>
      </w:r>
      <w:r>
        <w:br/>
      </w:r>
      <w:r>
        <w:t>19.00 - 20.00 - Ужин в кафе города (за доп. плату)</w:t>
      </w:r>
      <w:r>
        <w:br/>
      </w:r>
      <w:r>
        <w:t>Заселение в отель, отдых и свободное время</w:t>
      </w:r>
    </w:p>
    <w:p>
      <w:r>
        <w:br/>
      </w:r>
      <w:r>
        <w:rPr>
          <w:b/>
        </w:rPr>
        <w:t>День 2:</w:t>
      </w:r>
      <w:r>
        <w:br/>
      </w:r>
      <w:r>
        <w:t>07.30 - 08.00 - завтрак в кафе гостиницы</w:t>
      </w:r>
      <w:r>
        <w:br/>
      </w:r>
      <w:r>
        <w:t>08.00 - выселение из гостиницы и переезд в Чердынь.</w:t>
      </w:r>
      <w:r>
        <w:br/>
      </w:r>
      <w:r>
        <w:t>10.00 - 11.00 - Прогулка по городу с гидом.</w:t>
      </w:r>
      <w:r>
        <w:br/>
      </w:r>
      <w:r>
        <w:t>11.00 -</w:t>
      </w:r>
      <w:r>
        <w:rPr>
          <w:b/>
        </w:rPr>
        <w:t>Посещение Музея истории веры</w:t>
      </w:r>
      <w:r>
        <w:t>Чердынского музея.</w:t>
      </w:r>
      <w:r>
        <w:br/>
      </w:r>
      <w:r>
        <w:t>12.00 -</w:t>
      </w:r>
      <w:r>
        <w:rPr>
          <w:b/>
        </w:rPr>
        <w:t>Посещение Выставочного зала</w:t>
      </w:r>
      <w:r>
        <w:t>краеведческого музея.</w:t>
      </w:r>
      <w:r>
        <w:br/>
      </w:r>
      <w:r>
        <w:t>13.00 - Обед в кафе (за доп. плату), возможность попробовать местный специалитет - чердынские ушки</w:t>
      </w:r>
      <w:r>
        <w:br/>
      </w:r>
      <w:r>
        <w:t>14.00 - 15.00 - Свободное время в Чердыни для покупки сувениров</w:t>
      </w:r>
      <w:r>
        <w:br/>
      </w:r>
      <w:r>
        <w:t>15.00 - Выезд в Пермь</w:t>
      </w:r>
      <w:r>
        <w:br/>
      </w:r>
      <w:r>
        <w:t>19.00 - 20.00 - Ориентировочное время прибытия в Пермь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00"/>
        <w:gridCol w:w="5400"/>
      </w:tblGrid>
      <w:tr>
        <w:tc>
          <w:tcPr>
            <w:tcW w:type="dxa" w:w="5400"/>
          </w:tcPr>
          <w:p>
            <w:pPr>
              <w:jc w:val="left"/>
            </w:pPr>
            <w:r>
              <w:t>Количество человек</w:t>
            </w:r>
          </w:p>
        </w:tc>
        <w:tc>
          <w:tcPr>
            <w:tcW w:type="dxa" w:w="5400"/>
          </w:tcPr>
          <w:p>
            <w:pPr>
              <w:jc w:val="left"/>
            </w:pPr>
            <w:r>
              <w:t>Стоимость (всего)</w:t>
            </w:r>
          </w:p>
        </w:tc>
      </w:tr>
      <w:tr>
        <w:tc>
          <w:tcPr>
            <w:tcW w:type="dxa" w:w="5400"/>
          </w:tcPr>
          <w:p>
            <w:r>
              <w:t>1 - 3</w:t>
            </w:r>
          </w:p>
        </w:tc>
        <w:tc>
          <w:tcPr>
            <w:tcW w:type="dxa" w:w="5400"/>
          </w:tcPr>
          <w:p>
            <w:r>
              <w:t>55 700</w:t>
            </w:r>
          </w:p>
        </w:tc>
      </w:tr>
      <w:tr>
        <w:tc>
          <w:tcPr>
            <w:tcW w:type="dxa" w:w="5400"/>
          </w:tcPr>
          <w:p>
            <w:r>
              <w:t>4 - 7</w:t>
            </w:r>
          </w:p>
        </w:tc>
        <w:tc>
          <w:tcPr>
            <w:tcW w:type="dxa" w:w="5400"/>
          </w:tcPr>
          <w:p>
            <w:r>
              <w:t>99 900</w:t>
            </w:r>
          </w:p>
        </w:tc>
      </w:tr>
    </w:tbl>
    <w:p/>
    <w:p>
      <w:r>
        <w:t>Для бронирования отправьте заявку на электронную почту</w:t>
      </w:r>
      <w:hyperlink r:id="rId10">
        <w:r>
          <w:rPr>
            <w:color w:val="0000FF"/>
            <w:u w:val="single"/>
          </w:rPr>
          <w:t>2540250@mail.ru</w:t>
        </w:r>
      </w:hyperlink>
      <w:r>
        <w:t>, указав выбранную программу, желаемую дату путешествия и количество участников.</w:t>
      </w:r>
    </w:p>
    <w:p>
      <w:r>
        <w:rPr>
          <w:b/>
        </w:rPr>
        <w:t>В письме укажите:</w:t>
      </w:r>
    </w:p>
    <w:p>
      <w:pPr>
        <w:pStyle w:val="ListBullet"/>
      </w:pPr>
      <w:r>
        <w:t>ваше имя и контактные данные;</w:t>
      </w:r>
    </w:p>
    <w:p>
      <w:pPr>
        <w:pStyle w:val="ListBullet"/>
      </w:pPr>
      <w:r>
        <w:t>предпочтительную дату и время выезда;</w:t>
      </w:r>
    </w:p>
    <w:p>
      <w:pPr>
        <w:pStyle w:val="ListBullet"/>
      </w:pPr>
      <w:r>
        <w:t>пожелания или дополнительные пожелания по программе (например, посещение определённых мест, особые требования и т.д.).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document/d/1Ecl8dDCNxnOggXC4x2SlvTDCcL9sINlI9YOU4E4n9NQ/edit?tab=t.0#heading=h.pl1fffsx4oxz" TargetMode="External"/><Relationship Id="rId10" Type="http://schemas.openxmlformats.org/officeDocument/2006/relationships/hyperlink" Target="mailto:2540250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