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на сыроварню "Домашнее сыроварение", д. Савино, Карагайский округ</w:t>
      </w:r>
    </w:p>
    <w:p>
      <w:pPr>
        <w:pStyle w:val="Heading1"/>
      </w:pPr>
      <w:r>
        <w:t>Информация тура</w:t>
      </w:r>
    </w:p>
    <w:p>
      <w:r>
        <w:t>Пермь - Савино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7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 до 20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Живое общение с нубийскими козами</w:t>
      </w:r>
      <w:r>
        <w:br/>
      </w:r>
      <w:r>
        <w:t>Прогулки, кормление и фотосессии с дружелюбными и харизматичными животными дарят заряд положительных эмоций и настоящий антистресс.</w:t>
      </w:r>
    </w:p>
    <w:p>
      <w:r>
        <w:rPr>
          <w:b/>
        </w:rPr>
        <w:t>Полное погружение в сыроварение</w:t>
      </w:r>
      <w:r>
        <w:br/>
      </w:r>
      <w:r>
        <w:t>Вы увидите</w:t>
      </w:r>
      <w:r>
        <w:rPr>
          <w:b/>
        </w:rPr>
      </w:r>
      <w:r>
        <w:t>все этапы создания сыра своими глазами и руками — от молока до готового продукта.</w:t>
      </w:r>
    </w:p>
    <w:p>
      <w:r>
        <w:rPr>
          <w:b/>
        </w:rPr>
        <w:t>Богатая дегустация ремесленных сыров</w:t>
      </w:r>
      <w:r>
        <w:br/>
      </w:r>
      <w:r>
        <w:t>Редкие и необычные сорта сыров,  изысканные вкусовые сочетания с мёдом и чаем.</w:t>
      </w:r>
    </w:p>
    <w:p>
      <w:r>
        <w:rPr>
          <w:b/>
        </w:rPr>
        <w:t>Эксклюзивные фермерские десерты</w:t>
      </w:r>
      <w:r>
        <w:br/>
      </w:r>
      <w:r>
        <w:t>Сырные трюфели из рикотты, шоколада и сливок — уникальное лакомство, которое редко встретишь вне фермы.</w:t>
      </w:r>
    </w:p>
    <w:p>
      <w:r>
        <w:rPr>
          <w:b/>
        </w:rPr>
        <w:t>Натуральные мясные деликатесы</w:t>
      </w:r>
      <w:r>
        <w:br/>
      </w:r>
      <w:r>
        <w:t>Фермерская колбаса и мясо из индейки, лося и говядины — без промышленной переработки и искусственных добавок.</w:t>
      </w:r>
    </w:p>
    <w:p>
      <w:r>
        <w:rPr>
          <w:b/>
        </w:rPr>
        <w:t>Экологичность и натуральность</w:t>
      </w:r>
      <w:r>
        <w:br/>
      </w:r>
      <w:r>
        <w:t>Только свежие продукты, фермерское производство и забота о качестве на каждом этапе.</w:t>
      </w:r>
    </w:p>
    <w:p>
      <w:r>
        <w:rPr>
          <w:b/>
        </w:rPr>
        <w:t>Идеально для красивых фото</w:t>
      </w:r>
      <w:r>
        <w:br/>
      </w:r>
      <w:r>
        <w:t>Ферма, животные, процесс сыроварения и дегустации — отличный визуальный контент и живые эмоции.</w:t>
      </w:r>
    </w:p>
    <w:p>
      <w:r>
        <w:rPr>
          <w:b/>
        </w:rPr>
        <w:t>Подходит для всех возрастов</w:t>
      </w:r>
      <w:r>
        <w:br/>
      </w:r>
      <w:r>
        <w:t>Интересно и взрослым, и детям — программа объединяет обучение, отдых и гастрономию.</w:t>
      </w:r>
    </w:p>
    <w:p>
      <w:r>
        <w:rPr>
          <w:b/>
        </w:rPr>
        <w:t>Эмоции и впечатления вместо суеты</w:t>
      </w:r>
      <w:r>
        <w:br/>
      </w:r>
      <w:r>
        <w:t>Это не просто тур, а перезагрузка: уют, тепло, новые знания и радость простых, настоящих вещей.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(сувениры, дополнительные сладости и напитки)</w:t>
      </w:r>
      <w:r>
        <w:br/>
      </w:r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Heading1"/>
      </w:pPr>
      <w:r>
        <w:t>Проживание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  <w:r>
        <w:br/>
      </w:r>
      <w:r>
        <w:t>—  снять все украшения перед экскурсией</w:t>
      </w:r>
    </w:p>
    <w:p>
      <w:pPr>
        <w:pStyle w:val="Heading1"/>
      </w:pPr>
      <w:r>
        <w:t>Программа тура</w:t>
      </w:r>
    </w:p>
    <w:p>
      <w:r>
        <w:t>Приглашаем вас на гастротур «День на ферме нубийский коз», провести незабываемый день там, где вкус рождается из природы, а радость — из живого общения!</w:t>
      </w:r>
      <w:r>
        <w:br/>
      </w:r>
      <w:r>
        <w:t>Это не просто экскурсия — это погружение в атмосферу фермерского уюта, гастрономического удовольствия и душевного отдыха.</w:t>
      </w:r>
    </w:p>
    <w:p>
      <w:r>
        <w:rPr>
          <w:b/>
        </w:rPr>
        <w:t>Что вас ждёт?</w:t>
      </w:r>
    </w:p>
    <w:p>
      <w:r>
        <w:rPr>
          <w:b/>
        </w:rPr>
        <w:t>Знакомство с нубийскими козами</w:t>
      </w:r>
      <w:r>
        <w:br/>
      </w:r>
      <w:r>
        <w:t>Прогулка по ферме, кормление, обнимашки и фотосессия с очаровательными, дружелюбными козами. Их энергия, харизма и любопытство моментально поднимают настроение и заряжают позитивом!</w:t>
      </w:r>
    </w:p>
    <w:p>
      <w:r>
        <w:rPr>
          <w:b/>
        </w:rPr>
        <w:t>Экскурсия «Домашнее сыроварение»</w:t>
      </w:r>
      <w:r>
        <w:br/>
      </w:r>
      <w:r>
        <w:t>Вы своими глазами  увидите все этапы создания настоящего сыра на примере брынзы:</w:t>
      </w:r>
      <w:r>
        <w:br/>
      </w:r>
      <w:r>
        <w:t>— Пастеризация молока</w:t>
      </w:r>
      <w:r>
        <w:br/>
      </w:r>
      <w:r>
        <w:t>— Внесение фермента</w:t>
      </w:r>
      <w:r>
        <w:br/>
      </w:r>
      <w:r>
        <w:t>— Коагуляция молока</w:t>
      </w:r>
      <w:r>
        <w:br/>
      </w:r>
      <w:r>
        <w:t>— Нарезка молочного сгустка</w:t>
      </w:r>
      <w:r>
        <w:br/>
      </w:r>
      <w:r>
        <w:t>— Вымешивание и нагрев зерна</w:t>
      </w:r>
      <w:r>
        <w:br/>
      </w:r>
      <w:r>
        <w:t>— Формирование сырного зерна</w:t>
      </w:r>
      <w:r>
        <w:br/>
      </w:r>
      <w:r>
        <w:t>— Прессование сыра</w:t>
      </w:r>
    </w:p>
    <w:p>
      <w:r>
        <w:rPr>
          <w:b/>
        </w:rPr>
        <w:t>Щедрая дегустация необычных видов сыров с мёдом и ароматным чаем:</w:t>
      </w:r>
      <w:r>
        <w:br/>
      </w:r>
      <w:r>
        <w:t>Базирон</w:t>
      </w:r>
      <w:r>
        <w:br/>
      </w:r>
      <w:r>
        <w:t>Хаварти</w:t>
      </w:r>
      <w:r>
        <w:br/>
      </w:r>
      <w:r>
        <w:t>Иборис</w:t>
      </w:r>
      <w:r>
        <w:br/>
      </w:r>
      <w:r>
        <w:t>Белпер Кнолле</w:t>
      </w:r>
      <w:r>
        <w:br/>
      </w:r>
      <w:r>
        <w:t>Чечил</w:t>
      </w:r>
      <w:r>
        <w:br/>
      </w:r>
      <w:r>
        <w:t>сыр-гриль Халлуми</w:t>
      </w:r>
    </w:p>
    <w:p>
      <w:r>
        <w:t>Сырные трюфели — нежное лакомство из рикотты, шоколада и сливок. А также фермерская колбаса.</w:t>
      </w:r>
    </w:p>
    <w:p>
      <w:r>
        <w:t>Вы увезёте с собой не только новые знания и гастрономические впечатления, но и мощный энергетический заряд от общения с нубийскими козами! Свежий воздух, натуральные продукты, общение с животными и тёплая фермерская атмосфера делают этот день по-настоящему особенным.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vMerge w:val="restart"/>
            <w:shd w:fill="#a4c2f4" w:val="clear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3600"/>
            <w:vMerge w:val="restart"/>
            <w:shd w:fill="#a4c2f4" w:val="clear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3600"/>
            <w:vMerge w:val="restart"/>
            <w:shd w:fill="#a4c2f4" w:val="clear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3600"/>
            <w:vMerge/>
          </w:tcPr>
          <w:p/>
        </w:tc>
        <w:tc>
          <w:tcPr>
            <w:tcW w:type="dxa" w:w="3600"/>
            <w:vMerge/>
          </w:tcPr>
          <w:p/>
        </w:tc>
        <w:tc>
          <w:tcPr>
            <w:tcW w:type="dxa" w:w="3600"/>
            <w:vMerge/>
          </w:tcPr>
          <w:p/>
        </w:tc>
      </w:tr>
      <w:tr>
        <w:tc>
          <w:tcPr>
            <w:tcW w:type="dxa" w:w="3600"/>
          </w:tcPr>
          <w:p>
            <w:r>
              <w:rPr>
                <w:b/>
              </w:rPr>
              <w:t>10</w:t>
            </w:r>
          </w:p>
        </w:tc>
        <w:tc>
          <w:tcPr>
            <w:tcW w:type="dxa" w:w="3600"/>
            <w:shd w:fill="#d9ead3" w:val="clear"/>
          </w:tcPr>
          <w:p>
            <w:r>
              <w:t>1</w:t>
            </w:r>
          </w:p>
        </w:tc>
        <w:tc>
          <w:tcPr>
            <w:tcW w:type="dxa" w:w="3600"/>
            <w:shd w:fill="#93c47d" w:val="clear"/>
          </w:tcPr>
          <w:p>
            <w:r>
              <w:t>4 149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11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4 042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12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3 829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13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3 649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14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3 495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15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3 361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16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3 244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17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3 140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18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3 049</w:t>
            </w:r>
          </w:p>
        </w:tc>
      </w:tr>
      <w:tr>
        <w:tc>
          <w:tcPr>
            <w:tcW w:type="dxa" w:w="3600"/>
          </w:tcPr>
          <w:p>
            <w:r>
              <w:rPr>
                <w:b/>
              </w:rPr>
              <w:t>19</w:t>
            </w:r>
          </w:p>
        </w:tc>
        <w:tc>
          <w:tcPr>
            <w:tcW w:type="dxa" w:w="3600"/>
            <w:shd w:fill="#d9ead3" w:val="clear"/>
          </w:tcPr>
          <w:p>
            <w:r>
              <w:t>2</w:t>
            </w:r>
          </w:p>
        </w:tc>
        <w:tc>
          <w:tcPr>
            <w:tcW w:type="dxa" w:w="3600"/>
            <w:shd w:fill="#93c47d" w:val="clear"/>
          </w:tcPr>
          <w:p>
            <w:r>
              <w:t>2 966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