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ГеоПроф: Однодневный профориентационный тур для школьников по геологии.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Пермский край — единственный регион, имя которого стало названием целого геологического периода.</w:t>
      </w:r>
      <w:r>
        <w:t>В туре участники окунутся в глубины древней истории Земли, узнают геологические тайны Урала, встретятся с миром пермских древностей, посетят научные лаборатории и попробуют аутентичные блюда коми-пермяцкой кухни.Профориентационная экскурсия для тех, кто мечтает расшифровывать тайны Земли. Участники тура погружаются в реальный мир геологии.</w:t>
      </w:r>
    </w:p>
    <w:p>
      <w:pPr>
        <w:pStyle w:val="Heading1"/>
      </w:pPr>
      <w:r>
        <w:t>Преимущества</w:t>
      </w:r>
    </w:p>
    <w:p>
      <w:r>
        <w:t>— Погружение в эпоху Пермского периода</w:t>
      </w:r>
      <w:r>
        <w:br/>
      </w:r>
      <w:r>
        <w:t>— Посещение ведущих научных центров региона</w:t>
      </w:r>
      <w:r>
        <w:br/>
      </w:r>
      <w:r>
        <w:t>— Практический опыт работы с минералами и оборудованием</w:t>
      </w:r>
      <w:r>
        <w:br/>
      </w:r>
      <w:r>
        <w:t>— Выбор активности: керамика или поиск окаменелостей</w:t>
      </w:r>
      <w:r>
        <w:br/>
      </w:r>
      <w:r>
        <w:t>— Профориентационная направленность</w:t>
      </w:r>
      <w:r>
        <w:br/>
      </w:r>
      <w:r>
        <w:t>— Аутентичная коми-пермяцкая кухня</w:t>
      </w:r>
      <w:r>
        <w:br/>
      </w:r>
      <w:r>
        <w:t>— Полное геологическое погружение в Пермский край</w:t>
      </w:r>
      <w:r>
        <w:br/>
      </w:r>
      <w:r>
        <w:t>— Сочетание науки, природы, истории и культуры</w:t>
      </w:r>
    </w:p>
    <w:p>
      <w:pPr>
        <w:pStyle w:val="Heading1"/>
      </w:pPr>
      <w:r>
        <w:t>В стоимость тура входит</w:t>
      </w:r>
    </w:p>
    <w:p>
      <w:r>
        <w:t>– проезд на комфортабельном автобусе туристического класса;</w:t>
      </w:r>
      <w:r>
        <w:br/>
      </w:r>
      <w:r>
        <w:t>– питание (завтрак, обед, ужин)</w:t>
      </w:r>
      <w:r>
        <w:br/>
      </w:r>
      <w:r>
        <w:t>– подача данных в ГИБДД;</w:t>
      </w:r>
      <w:r>
        <w:br/>
      </w:r>
      <w:r>
        <w:t>– экскурсии;</w:t>
      </w:r>
      <w:r>
        <w:br/>
      </w:r>
      <w:r>
        <w:t>– входные билеты во все объекты по программе.</w:t>
      </w:r>
    </w:p>
    <w:p>
      <w:pPr>
        <w:pStyle w:val="Heading1"/>
      </w:pPr>
      <w:r>
        <w:t>Дополнительно оплачивается</w:t>
      </w:r>
    </w:p>
    <w:p>
      <w:r>
        <w:t>– ЖД билеты;</w:t>
      </w:r>
      <w:r>
        <w:br/>
      </w:r>
      <w:r>
        <w:t>– Сувениры;</w:t>
      </w:r>
      <w:r>
        <w:br/>
      </w:r>
      <w:r>
        <w:t>– Доп.питание.</w:t>
      </w:r>
    </w:p>
    <w:p>
      <w:pPr>
        <w:pStyle w:val="Heading1"/>
      </w:pPr>
      <w:r>
        <w:t>Проживание</w:t>
      </w:r>
    </w:p>
    <w:p>
      <w:pPr>
        <w:pStyle w:val="Heading1"/>
      </w:pPr>
      <w:r>
        <w:t>Информация о транспорте</w:t>
      </w:r>
    </w:p>
    <w:p>
      <w:r>
        <w:t>– проезд на комфортабельном автобусе туристического класса;</w:t>
      </w:r>
      <w:r>
        <w:br/>
      </w:r>
      <w:r>
        <w:t>– страховка на проезд в автобусе;</w:t>
      </w:r>
      <w:r>
        <w:br/>
      </w:r>
      <w:r>
        <w:t>– подача данных в ГИБДД</w:t>
      </w:r>
    </w:p>
    <w:p>
      <w:pPr>
        <w:pStyle w:val="Heading1"/>
      </w:pPr>
      <w:r>
        <w:t>Документы для поездки</w:t>
      </w:r>
    </w:p>
    <w:p>
      <w:r>
        <w:t>— Список туристов</w:t>
      </w:r>
      <w:r>
        <w:br/>
      </w:r>
      <w:r>
        <w:t>— Оригинал паспорта (для детей от 14 лет)</w:t>
      </w:r>
      <w:r>
        <w:br/>
      </w:r>
      <w:r>
        <w:t>— Свидетельство о рождении (для детей до 14 лет)</w:t>
      </w:r>
      <w:r>
        <w:br/>
      </w:r>
      <w:r>
        <w:t>— Пенсионное удостоверение</w:t>
      </w:r>
      <w:r>
        <w:br/>
      </w:r>
      <w:r>
        <w:t>— Студенческий билет</w:t>
      </w:r>
      <w:r>
        <w:br/>
      </w:r>
      <w:r>
        <w:t>— Медицинский полис</w:t>
      </w:r>
      <w:r>
        <w:br/>
      </w:r>
      <w:r>
        <w:t>— Доверенность от родителей на проживание</w:t>
      </w:r>
      <w:r>
        <w:br/>
      </w:r>
      <w:hyperlink r:id="rId9">
        <w:r>
          <w:rPr>
            <w:color w:val="0000FF"/>
            <w:u w:val="single"/>
          </w:rPr>
          <w:t>Распечатать памятку по туру</w:t>
        </w:r>
      </w:hyperlink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</w:p>
    <w:p>
      <w:r>
        <w:t>– удобную одежду и обувь для комфортной поездки,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</w:t>
      </w:r>
      <w:r>
        <w:br/>
      </w:r>
      <w:r>
        <w:t>– аптечку для личного применения;</w:t>
      </w:r>
      <w:r>
        <w:br/>
      </w:r>
    </w:p>
    <w:p>
      <w:pPr>
        <w:pStyle w:val="Heading1"/>
      </w:pPr>
      <w:r>
        <w:t>Программа тура</w:t>
      </w:r>
    </w:p>
    <w:p>
      <w:r>
        <w:rPr>
          <w:b/>
        </w:rPr>
        <w:t>08:00 — 09:00</w:t>
      </w:r>
      <w:r>
        <w:t>— Прибытие в г. Пермь. Встреча группы на ж/д вокзале или в аэропорту</w:t>
      </w:r>
      <w:r>
        <w:br/>
      </w:r>
      <w:r>
        <w:rPr>
          <w:b/>
        </w:rPr>
        <w:t>09:00 — 09:50</w:t>
      </w:r>
      <w:r>
        <w:t>— Приветственный завтрак в кафе города</w:t>
      </w:r>
      <w:r>
        <w:br/>
      </w:r>
      <w:r>
        <w:rPr>
          <w:b/>
        </w:rPr>
        <w:t>10:00 — 13:00</w:t>
      </w:r>
      <w:r>
        <w:t>— Посещение Музея пермских древностей. Обзорная автобусная экскурсия по городу.</w:t>
      </w:r>
      <w:r>
        <w:br/>
      </w:r>
      <w:r>
        <w:rPr>
          <w:b/>
        </w:rPr>
        <w:t>13:00 — 14:00</w:t>
      </w:r>
      <w:r>
        <w:t>— Гастрономический обед с мастер-классом в ЧОСКЕТ «Керку». Коми-Пермяцкая кухня.</w:t>
      </w:r>
      <w:r>
        <w:br/>
      </w:r>
      <w:r>
        <w:rPr>
          <w:b/>
        </w:rPr>
        <w:t>14:00 — 14:30</w:t>
      </w:r>
      <w:r>
        <w:t>— Переезд до ПГНИУ</w:t>
      </w:r>
      <w:r>
        <w:br/>
      </w:r>
      <w:r>
        <w:rPr>
          <w:b/>
        </w:rPr>
        <w:t>14:30 — 17:00</w:t>
      </w:r>
      <w:r>
        <w:t>— Экскурсия в Пермский государственный национальный исследовательский университет. Посещение двух музеев на выбор:</w:t>
      </w:r>
      <w:r>
        <w:br/>
      </w:r>
      <w:r>
        <w:t>— палеонтологии и исторической геологии</w:t>
      </w:r>
      <w:r>
        <w:br/>
      </w:r>
      <w:r>
        <w:t>— минералогический музей</w:t>
      </w:r>
      <w:r>
        <w:br/>
      </w:r>
      <w:r>
        <w:t>— музей Пермской системы</w:t>
      </w:r>
      <w:r>
        <w:br/>
      </w:r>
      <w:r>
        <w:t>— ботанический сад с уникальной коллекцией растений пермского периода</w:t>
      </w:r>
      <w:r>
        <w:br/>
      </w:r>
      <w:r>
        <w:rPr>
          <w:b/>
        </w:rPr>
        <w:t>17:00 — 17:30</w:t>
      </w:r>
      <w:r>
        <w:t>— Возвращение в центр города</w:t>
      </w:r>
      <w:r>
        <w:br/>
      </w:r>
      <w:r>
        <w:rPr>
          <w:b/>
        </w:rPr>
        <w:t>17:30 — 18:30</w:t>
      </w:r>
      <w:r>
        <w:t>— Ужин в кафе города</w:t>
      </w:r>
      <w:r>
        <w:br/>
      </w:r>
      <w:r>
        <w:rPr>
          <w:b/>
        </w:rPr>
        <w:t>19:00</w:t>
      </w:r>
      <w:r>
        <w:t>— Трансфер на ж/д вокзал или в аэропорт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</w:t>
            </w:r>
          </w:p>
          <w:p>
            <w:r>
              <w:rPr>
                <w:b/>
              </w:rPr>
              <w:t>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7 973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7 714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7 485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7 281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7 099</w:t>
            </w:r>
          </w:p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7 716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7 722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7 545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7 208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7 067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6 937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6 817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6 706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6 603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6 507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6 552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6 464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6 381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6 304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6 231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6 162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6 097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6 036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5 977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5 922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5 970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5 918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5 868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5 820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5 775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5 732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5 690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5 650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5 612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5 576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5 541</w:t>
            </w:r>
          </w:p>
        </w:tc>
      </w:tr>
    </w:tbl>
    <w:p/>
    <w:p>
      <w:r>
        <w:t>ВАЖНО! Цены являются динамическими и могут изменяться в зависимости от спроса, сезона и других факторов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document/d/1I7-xsh8XhXeNqQmV4zGf0s3AEkXe3Vg0fkx5GUxz5VI/edit?tab=t.0#heading=h.1owj0ogjaeh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