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Этно-путешествие в Казань с прогулкой на теплоходе и этношоу и мастер-классом в юрте (автобусный тур)</w:t>
      </w:r>
    </w:p>
    <w:p>
      <w:pPr>
        <w:pStyle w:val="Heading1"/>
      </w:pPr>
      <w:r>
        <w:t>Информация тура</w:t>
      </w:r>
    </w:p>
    <w:p>
      <w:r>
        <w:t>Пермь - Казань - Пермь</w:t>
      </w:r>
    </w:p>
    <w:p>
      <w:pPr>
        <w:pStyle w:val="Heading1"/>
      </w:pPr>
      <w:r>
        <w:t>Описание тура</w:t>
      </w:r>
    </w:p>
    <w:p>
      <w:r>
        <w:t>Откройте для себя Казань – город, где переплелись восточные традиции и европейская утонченность, а легенды прошлого оживают на ваших глазах. Этот тур подарит вам незабываемый день, полный впечатлений, эмоций и открытий!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туристические автобусы последнего поколения -</w:t>
      </w:r>
      <w:r>
        <w:t>удобные кресла, кондиционер, ТВ</w:t>
      </w:r>
    </w:p>
    <w:p>
      <w:r>
        <w:rPr>
          <w:b/>
        </w:rPr>
        <w:t>Профессиональные сопровождающие:</w:t>
      </w:r>
    </w:p>
    <w:p>
      <w:pPr>
        <w:pStyle w:val="ListBullet"/>
      </w:pPr>
      <w:r>
        <w:t>В пути и на экскурсиях работают</w:t>
      </w:r>
      <w:r>
        <w:rPr>
          <w:b/>
        </w:rPr>
        <w:t>опытные гиды и сопровождающие</w:t>
      </w:r>
      <w:r>
        <w:t>, прошедшие спецобучение.</w:t>
      </w:r>
    </w:p>
    <w:p>
      <w:pPr>
        <w:pStyle w:val="ListBullet"/>
      </w:pPr>
      <w:r>
        <w:t>Отличная организация, помощь туристам на всех этапах поездки.</w:t>
      </w:r>
    </w:p>
    <w:p>
      <w:r>
        <w:rPr>
          <w:b/>
        </w:rPr>
        <w:t xml:space="preserve">Включено питание: </w:t>
      </w:r>
    </w:p>
    <w:p>
      <w:pPr>
        <w:pStyle w:val="ListBullet"/>
      </w:pPr>
      <w:r>
        <w:t>Чаепитие на теплоходе.</w:t>
      </w:r>
    </w:p>
    <w:p>
      <w:pPr>
        <w:pStyle w:val="ListBullet"/>
      </w:pPr>
      <w:r>
        <w:t>Обед в кафе</w:t>
      </w:r>
    </w:p>
    <w:p>
      <w:r>
        <w:rPr>
          <w:b/>
        </w:rPr>
        <w:t>Насыщенная экскурсионная программа (4 включённых объекта):</w:t>
      </w:r>
    </w:p>
    <w:p>
      <w:pPr>
        <w:pStyle w:val="ListBullet"/>
      </w:pPr>
      <w:r>
        <w:t>Круиз по Волге и Казанке на теплоходе с экскурсией.</w:t>
      </w:r>
    </w:p>
    <w:p>
      <w:pPr>
        <w:pStyle w:val="ListBullet"/>
      </w:pPr>
      <w:r>
        <w:t>Обзорная экскурсия по Казани с Кремлём.</w:t>
      </w:r>
    </w:p>
    <w:p>
      <w:pPr>
        <w:pStyle w:val="ListBullet"/>
      </w:pPr>
      <w:r>
        <w:t>Этношоу "Зов предков" — театр, демонстрация национального быта и традиций.</w:t>
      </w:r>
    </w:p>
    <w:p>
      <w:pPr>
        <w:pStyle w:val="ListBullet"/>
      </w:pPr>
      <w:r>
        <w:t>Мастер-класс по игре на кубызе — участие каждого туриста.</w:t>
      </w:r>
    </w:p>
    <w:p>
      <w:r>
        <w:rPr>
          <w:b/>
        </w:rPr>
        <w:t>Свободное время -</w:t>
      </w:r>
      <w:r>
        <w:t>3 часа в центре Казани для самостоятельного осмотра, шопинга и ужина.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автобусе туристического класса,</w:t>
      </w:r>
      <w:r>
        <w:br/>
      </w:r>
      <w:r>
        <w:t>– страховка по проезду в автобусе,</w:t>
      </w:r>
      <w:r>
        <w:br/>
      </w:r>
      <w:r>
        <w:t>– услуги сопровождающего на маршруте,</w:t>
      </w:r>
      <w:r>
        <w:br/>
      </w:r>
      <w:r>
        <w:t>– обзорная экскурсия по Казани,</w:t>
      </w:r>
      <w:r>
        <w:br/>
      </w:r>
      <w:r>
        <w:t>– входной билет на территорию Казанского кремля,</w:t>
      </w:r>
      <w:r>
        <w:br/>
      </w:r>
      <w:r>
        <w:t>– прогулка на теплоходе,</w:t>
      </w:r>
      <w:r>
        <w:br/>
      </w:r>
      <w:r>
        <w:t>– чаепитие и обед,</w:t>
      </w:r>
      <w:r>
        <w:br/>
      </w:r>
      <w:r>
        <w:t>– билет на этношоу,</w:t>
      </w:r>
      <w:r>
        <w:br/>
      </w:r>
      <w:r>
        <w:t>– мастер-класс по игре на кубызе</w:t>
      </w:r>
    </w:p>
    <w:p>
      <w:pPr>
        <w:pStyle w:val="Heading1"/>
      </w:pPr>
      <w:r>
        <w:t>Дополнительно оплачивается</w:t>
      </w:r>
    </w:p>
    <w:p>
      <w:r>
        <w:t>Дополнительное место в автобусе - 3500 р/за место. Цена комиссионная.</w:t>
      </w:r>
      <w:r>
        <w:br/>
      </w:r>
      <w:r>
        <w:t>Ужин, сувениры.</w:t>
      </w:r>
    </w:p>
    <w:p>
      <w:pPr>
        <w:pStyle w:val="Heading1"/>
      </w:pPr>
      <w:r>
        <w:t>Информация о транспорте</w:t>
      </w:r>
    </w:p>
    <w:p>
      <w:r>
        <w:t xml:space="preserve">22.30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22.40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22.45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23.10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23.15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23.30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23.35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23.40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00.00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00.50 – </w:t>
      </w:r>
      <w:hyperlink r:id="rId18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01.30 – 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02.00 (УДМ) - 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02.05 (УДМ) - 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02.15 (УДМ) – 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02.55 (УДМ) – 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03.55 (УДМ) – </w:t>
      </w:r>
      <w:hyperlink r:id="rId24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полис, пенсионное удостоверение, студенческий билет</w:t>
      </w:r>
      <w:r>
        <w:br/>
      </w:r>
      <w:hyperlink r:id="rId2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22.30 - Отправление в Казань.</w:t>
      </w:r>
    </w:p>
    <w:p>
      <w:r>
        <w:rPr>
          <w:b/>
        </w:rPr>
        <w:t>2 день:</w:t>
      </w:r>
      <w:r>
        <w:br/>
      </w:r>
      <w:r>
        <w:t xml:space="preserve">09.00 - Прибытие группы в Казань </w:t>
      </w:r>
      <w:r>
        <w:br/>
      </w:r>
      <w:r>
        <w:t xml:space="preserve">09.30 - 11.00 - </w:t>
      </w:r>
      <w:r>
        <w:rPr>
          <w:b/>
        </w:rPr>
        <w:t>Речное путешествие на теплоходе «Мария Ермолова»: чаепитие с видом на Волгу</w:t>
      </w:r>
      <w:r>
        <w:br/>
      </w:r>
      <w:r>
        <w:t xml:space="preserve">Отправьтесь в незабываемое путешествие по живописным просторам рек Казанка и Волга на уютном прогулочном теплоходе . </w:t>
      </w:r>
      <w:r>
        <w:rPr>
          <w:b/>
        </w:rPr>
        <w:t>Утренний круиз</w:t>
      </w:r>
      <w:r>
        <w:t xml:space="preserve">– это возможность встретить новый день под легкий плеск волн и вдохновляющие виды Казанского Кремля, белоснежных мечетей и волжских берегов. </w:t>
      </w:r>
      <w:r>
        <w:rPr>
          <w:b/>
        </w:rPr>
        <w:t>Ароматное чаепитие на борту</w:t>
      </w:r>
      <w:r>
        <w:t>добавит тепла и уюта вашему путешествию, а</w:t>
      </w:r>
      <w:r>
        <w:rPr>
          <w:b/>
        </w:rPr>
        <w:t>увлекательная экскурсия</w:t>
      </w:r>
      <w:r>
        <w:t>раскроет секреты древней Казани и великой Волги. Почувствуйте свободу, свежесть и величие рек, наслаждаясь комфортом на борту теплохода. Этот маршрут – для тех, кто хочет начать день по-настоящему красиво!</w:t>
      </w:r>
      <w:r>
        <w:br/>
      </w:r>
      <w:r>
        <w:t>11.00 - 14.00 -</w:t>
      </w:r>
      <w:r>
        <w:rPr>
          <w:b/>
        </w:rPr>
        <w:t>Обзорная автобусно-пешеходная экскурсия</w:t>
      </w:r>
      <w:r>
        <w:t xml:space="preserve">по городу с посещением Казанского кремля. </w:t>
      </w:r>
      <w:r>
        <w:br/>
      </w:r>
      <w:r>
        <w:t>Погрузитесь в уникальную атмосферу Казани, где восточные традиции переплетаются с европейской элегантностью! Комфортабельный автобус проведёт вас по старинным улицам и современным проспектам, а затем прогулка позволит почувствовать</w:t>
      </w:r>
      <w:r>
        <w:rPr>
          <w:b/>
        </w:rPr>
        <w:t>душу города</w:t>
      </w:r>
      <w:r>
        <w:t>, шаг за шагом открывая его тайны. Вы услышите захватывающие истории, окунётесь в легенды прошлого и увидите величественные панорамы, которыми Казань покоряет с первого взгляда. Финальной точкой маршрута станет сердце города — место, откуда начиналась его история.</w:t>
      </w:r>
      <w:r>
        <w:br/>
      </w:r>
      <w:r>
        <w:t>14.00 - Обед в кафе</w:t>
      </w:r>
      <w:r>
        <w:br/>
      </w:r>
      <w:r>
        <w:t>15.00 -</w:t>
      </w:r>
      <w:r>
        <w:rPr>
          <w:b/>
        </w:rPr>
        <w:t xml:space="preserve">Этношоу "Зов Предков" </w:t>
      </w:r>
      <w:r>
        <w:br/>
      </w:r>
      <w:r>
        <w:t>Вас ждет</w:t>
      </w:r>
      <w:r>
        <w:rPr>
          <w:b/>
        </w:rPr>
        <w:t>незабываемое путешествие сквозь века</w:t>
      </w:r>
      <w:r>
        <w:t>, где древние легенды оживают в музыке, а история переплетается с волшебством. Главный герой, храбрый Ашина, вступает в борьбу с могущественным Аждахой – воплощением зла и утраченных традиций. Ради спасения своей возлюбленной Алтынай он преодолеет преграды, а вместе с ним и вы прикоснетесь к древней культуре. Звуки кубыза, ташсыбызгы, дингера и кыл-кубыза создадут</w:t>
      </w:r>
      <w:r>
        <w:rPr>
          <w:b/>
        </w:rPr>
        <w:t>мост между прошлым и настоящим</w:t>
      </w:r>
      <w:r>
        <w:t xml:space="preserve">, погружая в завораживающую атмосферу. Музыка, легенды и сила преданий пробудят в вас дух предков, наполняя сердце восторгом и вдохновением. </w:t>
      </w:r>
      <w:r>
        <w:rPr>
          <w:b/>
        </w:rPr>
        <w:t>Почувствуйте древний зов, раскройте тайны тюркской души и станьте частью удивительной истории!</w:t>
      </w:r>
      <w:r>
        <w:br/>
      </w:r>
      <w:r>
        <w:rPr>
          <w:b/>
        </w:rPr>
        <w:t>В программе вас ждет:</w:t>
      </w:r>
    </w:p>
    <w:p>
      <w:pPr>
        <w:pStyle w:val="ListBullet"/>
      </w:pPr>
      <w:r>
        <w:t>Приветственный татарский чай с чай-чаком</w:t>
      </w:r>
    </w:p>
    <w:p>
      <w:pPr>
        <w:pStyle w:val="ListBullet"/>
      </w:pPr>
      <w:r>
        <w:t>Кумыс и казылык</w:t>
      </w:r>
    </w:p>
    <w:p>
      <w:pPr>
        <w:pStyle w:val="ListBullet"/>
      </w:pPr>
      <w:r>
        <w:t>Рассказ о юрте с демонстрацией камчы, чыбыркы, лука, стрел и древних тюркских музыкальных инструментов</w:t>
      </w:r>
    </w:p>
    <w:p>
      <w:pPr>
        <w:pStyle w:val="ListBullet"/>
      </w:pPr>
      <w:r>
        <w:t>Этношоу</w:t>
      </w:r>
    </w:p>
    <w:p>
      <w:r>
        <w:t>16.00 -</w:t>
      </w:r>
      <w:r>
        <w:rPr>
          <w:b/>
        </w:rPr>
        <w:t>Мастер-класс по игре на кубызе</w:t>
      </w:r>
      <w:r>
        <w:br/>
      </w:r>
      <w:r>
        <w:t>Погрузитесь в чарующий мир древнего тюрко-татарского инструмента –</w:t>
      </w:r>
      <w:r>
        <w:rPr>
          <w:b/>
        </w:rPr>
        <w:t>кубыза</w:t>
      </w:r>
      <w:r>
        <w:t>! Его мистические вибрации, будто отголоски веков, способны передать ритм природы, пульс времени и даже голос души. На</w:t>
      </w:r>
      <w:r>
        <w:rPr>
          <w:b/>
        </w:rPr>
        <w:t>уникальном мастер-классе</w:t>
      </w:r>
      <w:r>
        <w:t>вы не просто услышите звучание кубыза – вы научитесь</w:t>
      </w:r>
      <w:r>
        <w:rPr>
          <w:b/>
        </w:rPr>
        <w:t>играть на нем сами</w:t>
      </w:r>
      <w:r>
        <w:t>! Почувствуйте, как простой металлический язычок оживает в ваших руках, превращаясь в инструмент, соединяющий прошлое с настоящим. Откройте для себя силу древней музыки и станьте ее частью всего за одно занятие!</w:t>
      </w:r>
      <w:r>
        <w:br/>
      </w:r>
      <w:r>
        <w:t xml:space="preserve">17.00 - 20.00 - Свободное время в городе для прогулки и самостоятельного ужина </w:t>
      </w:r>
    </w:p>
    <w:p>
      <w:r>
        <w:rPr>
          <w:b/>
        </w:rPr>
        <w:t>3 день:</w:t>
      </w:r>
      <w:r>
        <w:br/>
      </w:r>
      <w:r>
        <w:t>07.00 - 08.00 - Ориентировочное время прибытия в Пермь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Скидка для туристов из Удмуртии: 300 руб</w:t>
      </w:r>
      <w:r>
        <w:br/>
      </w:r>
      <w:r>
        <w:t>Скидка на последний ряд: 300 руб</w:t>
      </w:r>
      <w:r>
        <w:br/>
      </w:r>
      <w:r>
        <w:t>Дети 6-14 лет - 100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?um=constructor%3Ac60b2829f3d808b319b25c914eb143109df9024c0d4f71d6c260da4c29875ab7&amp;source=constructorLink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?um=constructor%3Aa0e3038c0de1ee82637ad2d7d07b22b980c9f3c3ed7ad43b4f810ed1589e330a&amp;source=constructorLink" TargetMode="External"/><Relationship Id="rId25" Type="http://schemas.openxmlformats.org/officeDocument/2006/relationships/hyperlink" Target="https://docs.google.com/document/d/1AV5BDFXY6KcAJgTqUl2jy8Sh2vTT9g2Vn6ImvkFRw5c/edit?tab=t.0#heading=h.r792ungaj6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