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День вкусов: от старообрядческого села Маховляне до Лысьвы, гастрономический тур в д. Маховляне и г. Лысьва (автобусный тур)</w:t>
      </w:r>
    </w:p>
    <w:p>
      <w:pPr>
        <w:pStyle w:val="Heading1"/>
      </w:pPr>
      <w:r>
        <w:t>Информация тура</w:t>
      </w:r>
    </w:p>
    <w:p>
      <w:r>
        <w:t>Пермь - Маховляне - Лысьва - Пермь</w:t>
      </w:r>
    </w:p>
    <w:p>
      <w:pPr>
        <w:pStyle w:val="Heading1"/>
      </w:pPr>
      <w:r>
        <w:t>Описание тура</w:t>
      </w:r>
    </w:p>
    <w:p>
      <w:r>
        <w:t>Один день — как погружение в прошлое, где всё по-настоящему: ревень только что с грядки, каши — прямо из русской печи, а улыбки такие, как будто вас ждали давно. Мы отправимся в удивительное старообрядческое село Маховляны, где время будто остановилось. Вас встретят в традиционных костюмах, расскажут о жизни, обычаях и укладе деревни, накормят обедом из сезонных продуктов — простым, но по-домашнему вкусным.</w:t>
      </w:r>
    </w:p>
    <w:p>
      <w:r>
        <w:t>После обеда — старинные игры, живое общение и переезд в Лысьву. Здесь нас ждёт экскурсия по производству молочной и мясной продукции с дегустацией сыров, колбас, йогуртов.</w:t>
      </w:r>
    </w:p>
    <w:p>
      <w:r>
        <w:t>Это день про землю, людей, еду и тепло. Без суеты. Только вкус, история и настоящее.</w:t>
      </w:r>
    </w:p>
    <w:p>
      <w:pPr>
        <w:pStyle w:val="Heading1"/>
      </w:pPr>
      <w:r>
        <w:t>Преимущества</w:t>
      </w:r>
    </w:p>
    <w:p>
      <w:r>
        <w:rPr>
          <w:b/>
        </w:rPr>
        <w:t>Аутентичные деревенские блюда</w:t>
      </w:r>
      <w:r>
        <w:br/>
      </w:r>
      <w:r>
        <w:t>— Обед из сезонных продуктов, приготовленный по старинным рецептам. Настоящий вкус деревни, без ресторанного лоска.</w:t>
      </w:r>
    </w:p>
    <w:p>
      <w:r>
        <w:rPr>
          <w:b/>
        </w:rPr>
        <w:t>Погружение в традиции староверов</w:t>
      </w:r>
      <w:r>
        <w:br/>
      </w:r>
      <w:r>
        <w:t>— Встреча в национальных костюмах, рассказы о жизни и укладе старообрядческого села, живой контакт с культурой.</w:t>
      </w:r>
    </w:p>
    <w:p>
      <w:r>
        <w:rPr>
          <w:b/>
        </w:rPr>
        <w:t>Живое общение и деревенские игры</w:t>
      </w:r>
      <w:r>
        <w:br/>
      </w:r>
      <w:r>
        <w:t>— Никаких постановок и шоу — только настоящее. Игривое, тёплое, живое.</w:t>
      </w:r>
    </w:p>
    <w:p>
      <w:r>
        <w:rPr>
          <w:b/>
        </w:rPr>
        <w:t>Фермерская дегустация в Лысьве</w:t>
      </w:r>
      <w:r>
        <w:br/>
      </w:r>
      <w:r>
        <w:t>— Экскурсия на локальное производство + вкуснейшие сыры, колбасы и йогурты. Всё можно попробовать и купить с собой.</w:t>
      </w:r>
    </w:p>
    <w:p>
      <w:r>
        <w:rPr>
          <w:b/>
        </w:rPr>
        <w:t>Комфортное путешествие и забота о вас</w:t>
      </w:r>
      <w:r>
        <w:br/>
      </w:r>
      <w:r>
        <w:t>— Уютный автобус, опытный гид.</w:t>
      </w:r>
    </w:p>
    <w:p>
      <w:r>
        <w:rPr>
          <w:b/>
        </w:rPr>
        <w:t>Фотогеничные локации и искренние эмоции</w:t>
      </w:r>
      <w:r>
        <w:br/>
      </w:r>
      <w:r>
        <w:t>— Живописная деревня, колоритные персонажи и вкусные моменты — всё для фото, которые будут говорить за себя.</w:t>
      </w:r>
    </w:p>
    <w:p>
      <w:r>
        <w:rPr>
          <w:b/>
        </w:rPr>
        <w:t>Отдых без суеты</w:t>
      </w:r>
      <w:r>
        <w:br/>
      </w:r>
      <w:r>
        <w:t>— Один день, чтобы выдохнуть, отключиться от города и почувствовать землю, людей и вкус жизни.</w:t>
      </w:r>
    </w:p>
    <w:p>
      <w:pPr>
        <w:pStyle w:val="Heading1"/>
      </w:pPr>
      <w:r>
        <w:t>В стоимость тура входит</w:t>
      </w:r>
    </w:p>
    <w:p>
      <w:r>
        <w:t>– Транспортное обслуживание (возможен комфортабельный микроавтобус туристического класса при наборе менее 20 чел);</w:t>
      </w:r>
      <w:r>
        <w:br/>
      </w:r>
      <w:r>
        <w:t>– Экскурсионное обслуживание;</w:t>
      </w:r>
      <w:r>
        <w:br/>
      </w:r>
      <w:r>
        <w:t>– Сопровождение гидом;</w:t>
      </w:r>
      <w:r>
        <w:br/>
      </w:r>
      <w:r>
        <w:t>– Страховка на автобусный проезд;</w:t>
      </w:r>
      <w:r>
        <w:br/>
      </w:r>
      <w:r>
        <w:t>– Программа в д. Маховляне с обедом;</w:t>
      </w:r>
      <w:r>
        <w:br/>
      </w:r>
      <w:r>
        <w:t>– Экскурсия на молочном и мясном производстве с дегустацией.</w:t>
      </w:r>
    </w:p>
    <w:p>
      <w:pPr>
        <w:pStyle w:val="Heading1"/>
      </w:pPr>
      <w:r>
        <w:t>Дополнительно оплачивается</w:t>
      </w:r>
    </w:p>
    <w:p>
      <w:r>
        <w:t>- Питание вне программы;</w:t>
      </w:r>
      <w:r>
        <w:br/>
      </w:r>
      <w:r>
        <w:t>- Продукция с мясного и молочного производства;</w:t>
      </w:r>
      <w:r>
        <w:br/>
      </w:r>
      <w:r>
        <w:t>- Сувениры.</w:t>
      </w:r>
    </w:p>
    <w:p>
      <w:r>
        <w:t>Если Вы приезжаете из другого города, и у Вас нет родственников в Перми, наши менеджеры помогут забронировать для Вас гостиницу или хостел, чтобы подождать отправление тура. Или если в туре поздний приезд, а на общественный транспорт Вы уже не успеваете.</w:t>
      </w:r>
    </w:p>
    <w:p>
      <w:pPr>
        <w:pStyle w:val="Heading1"/>
      </w:pPr>
      <w:r>
        <w:t>Информация о транспорте</w:t>
      </w:r>
    </w:p>
    <w:p>
      <w:r>
        <w:t>07.00 –</w:t>
      </w:r>
      <w:hyperlink r:id="rId9">
        <w:r>
          <w:rPr>
            <w:color w:val="0000FF"/>
            <w:u w:val="single"/>
          </w:rPr>
          <w:t>г. Пермь, ул. Ленина, 53, ДрамТеатр со стороны ул. Петропавловская</w:t>
        </w:r>
      </w:hyperlink>
      <w:r>
        <w:br/>
      </w:r>
      <w:r>
        <w:t>07.15 –</w:t>
      </w:r>
      <w:hyperlink r:id="rId10">
        <w:r>
          <w:rPr>
            <w:color w:val="0000FF"/>
            <w:u w:val="single"/>
          </w:rPr>
          <w:t>ост. Площадь Восстания</w:t>
        </w:r>
      </w:hyperlink>
      <w:r>
        <w:br/>
      </w:r>
      <w:r>
        <w:t>07.35 –</w:t>
      </w:r>
      <w:hyperlink r:id="rId11">
        <w:r>
          <w:rPr>
            <w:color w:val="0000FF"/>
            <w:u w:val="single"/>
          </w:rPr>
          <w:t>ост. Лодочная станция</w:t>
        </w:r>
      </w:hyperlink>
      <w:r>
        <w:br/>
      </w:r>
      <w:r>
        <w:t>07.40 –</w:t>
      </w:r>
      <w:hyperlink r:id="rId12">
        <w:r>
          <w:rPr>
            <w:color w:val="0000FF"/>
            <w:u w:val="single"/>
          </w:rPr>
          <w:t>ост. Отворот на Голованово</w:t>
        </w:r>
      </w:hyperlink>
      <w:r>
        <w:br/>
      </w:r>
      <w:r>
        <w:t>07.50 –</w:t>
      </w:r>
      <w:hyperlink r:id="rId13">
        <w:r>
          <w:rPr>
            <w:color w:val="0000FF"/>
            <w:u w:val="single"/>
          </w:rPr>
          <w:t>ост. Ивановка</w:t>
        </w:r>
      </w:hyperlink>
    </w:p>
    <w:p>
      <w:pPr>
        <w:pStyle w:val="Heading1"/>
      </w:pPr>
      <w:r>
        <w:t>Документы для поездки</w:t>
      </w:r>
    </w:p>
    <w:p>
      <w:r>
        <w:t>Оригиналы паспорта/свидетельства о рождении, мед. полис</w:t>
      </w:r>
      <w:r>
        <w:br/>
      </w:r>
      <w:hyperlink r:id="rId14">
        <w:r>
          <w:rPr>
            <w:color w:val="0000FF"/>
            <w:u w:val="single"/>
          </w:rPr>
          <w:t>Распечатать памятку по туру</w:t>
        </w:r>
      </w:hyperlink>
    </w:p>
    <w:p>
      <w:pPr>
        <w:pStyle w:val="Heading1"/>
      </w:pPr>
      <w:r>
        <w:t>Рекомендуем взять с собой</w:t>
      </w:r>
    </w:p>
    <w:p>
      <w:r>
        <w:rPr>
          <w:b/>
        </w:rPr>
        <w:t>Для автобуса:</w:t>
      </w:r>
      <w:r>
        <w:br/>
      </w:r>
      <w:r>
        <w:t>– удобную одежду и обувь для комфортной поездки, если требуется</w:t>
      </w:r>
      <w:r>
        <w:br/>
      </w:r>
      <w:r>
        <w:t>– питьевая вода, перекус;</w:t>
      </w:r>
      <w:r>
        <w:br/>
      </w:r>
      <w:r>
        <w:t>– пауэрбанк; USB-кабель для зарядки телефона</w:t>
      </w:r>
      <w:r>
        <w:br/>
      </w:r>
      <w:r>
        <w:t>– аптечку для личного применения;</w:t>
      </w:r>
      <w:r>
        <w:br/>
      </w:r>
      <w:r>
        <w:t>– плед;</w:t>
      </w:r>
      <w:r>
        <w:br/>
      </w:r>
      <w:r>
        <w:t>– подушечку для головы;</w:t>
      </w:r>
    </w:p>
    <w:p>
      <w:r>
        <w:rPr>
          <w:b/>
        </w:rPr>
        <w:t>Для экскурсий:</w:t>
      </w:r>
      <w:r>
        <w:br/>
      </w:r>
      <w:r>
        <w:t>– удобную одежду и обувь по погоде;</w:t>
      </w:r>
      <w:r>
        <w:br/>
      </w:r>
      <w:r>
        <w:t>– зонт или дождевик на случай осадков;</w:t>
      </w:r>
      <w:r>
        <w:br/>
      </w:r>
      <w:r>
        <w:t>– рюкзак, либо поясную сумку для безопасности личного имущества;</w:t>
      </w:r>
      <w:r>
        <w:br/>
      </w:r>
      <w:r>
        <w:t>– деньги на покупку сувениров,церковной атрибутики,питания и т.д</w:t>
      </w:r>
      <w:r>
        <w:br/>
      </w:r>
      <w:r>
        <w:t>– фотоаппарат;</w:t>
      </w:r>
      <w:r>
        <w:br/>
      </w:r>
      <w:r>
        <w:t>– питьевая вода,перекус;</w:t>
      </w:r>
      <w:r>
        <w:br/>
      </w:r>
      <w:r>
        <w:t>– пауэрбанк;</w:t>
      </w:r>
      <w:r>
        <w:br/>
      </w:r>
      <w:r>
        <w:t>– аптечку для личного применения</w:t>
      </w:r>
      <w:r>
        <w:br/>
      </w:r>
      <w:r>
        <w:br/>
      </w:r>
      <w:r>
        <w:rPr>
          <w:b/>
        </w:rPr>
        <w:t>Обратите внимание!</w:t>
      </w:r>
      <w:r>
        <w:t>В соответствии с действующим законодательством для перевозки детей в автобусе необходимо использовать соответствующее удерживающее устройство — бустер. В случае остановки автобуса сотрудниками ГИБДД ответственность за соблюдение требований по безопасной перевозке несут родители или сопровождающие лица ребенка. Просим обеспечить наличие и использование бустера для всех детей в возрасте до 5 лет включительно. В случае оформления административного штрафа за нарушение требований по перевозке детей, его оплату будут нести родители или сопровождающие лица ребенка.</w:t>
      </w:r>
    </w:p>
    <w:p>
      <w:r>
        <w:t>*В автобусе предусмотрены USB-розетки для подзарядки устройств. Однако туроператор не гарантирует их исправную работу, поэтому рекомендуем иметь при себе портативный зарядник (power bank) для удобства во время поездки</w:t>
      </w:r>
    </w:p>
    <w:p>
      <w:pPr>
        <w:pStyle w:val="Heading1"/>
      </w:pPr>
      <w:r>
        <w:t>Программа тура</w:t>
      </w:r>
    </w:p>
    <w:p>
      <w:r>
        <w:t>07.00 - Выезд из Перми, путевая экскурсия. Остановка в кафе по дороге. Самостоятельный завтрак.</w:t>
      </w:r>
      <w:r>
        <w:br/>
      </w:r>
      <w:r>
        <w:t>11.30-15.00 -</w:t>
      </w:r>
      <w:r>
        <w:rPr>
          <w:b/>
        </w:rPr>
        <w:t>Программа в старообрядческом селе Маховляне с обедом:</w:t>
      </w:r>
      <w:r>
        <w:br/>
      </w:r>
      <w:r>
        <w:t>Встреча гостей — с улыбкой и в староверческих костюмах.</w:t>
      </w:r>
      <w:r>
        <w:br/>
      </w:r>
      <w:r>
        <w:t>Знакомство с историей села, его традициями и укладом жизни.</w:t>
      </w:r>
      <w:r>
        <w:br/>
      </w:r>
      <w:r>
        <w:t>Обед, приготовленный из сезонных продуктов — как и принято в деревне:</w:t>
      </w:r>
      <w:r>
        <w:br/>
      </w:r>
      <w:r>
        <w:t>пиканницы, каши из печи, селянки, ревень, кисели, овощные или мясные блюда в зависимости от времени года.</w:t>
      </w:r>
      <w:r>
        <w:br/>
      </w:r>
      <w:r>
        <w:t>После трапезы — старинные деревенские игры.</w:t>
      </w:r>
      <w:r>
        <w:br/>
      </w:r>
      <w:r>
        <w:t>15.00-16.30 - Переезд до Лысьвы.</w:t>
      </w:r>
      <w:r>
        <w:br/>
      </w:r>
      <w:r>
        <w:t>16.30-18.00 -</w:t>
      </w:r>
      <w:r>
        <w:rPr>
          <w:b/>
        </w:rPr>
        <w:t>Экскурсия по молочному и мясному производству с дегустацией</w:t>
      </w:r>
      <w:r>
        <w:br/>
      </w:r>
      <w:r>
        <w:t>Знакомство с процессами изготовления молочной и мясной продукции.</w:t>
      </w:r>
      <w:r>
        <w:br/>
      </w:r>
      <w:r>
        <w:t>Дегустация авторских сыров, колбас, йогуртов.</w:t>
      </w:r>
      <w:r>
        <w:br/>
      </w:r>
      <w:r>
        <w:t>Возможность приобрести свежие продукты местного производства.[slider id=87]</w:t>
      </w:r>
      <w:r>
        <w:br/>
      </w:r>
      <w:r>
        <w:t>18.00 - Отправление в Пермь.</w:t>
      </w:r>
      <w:r>
        <w:br/>
      </w:r>
      <w:r>
        <w:t>21.30 - Ориентировочное время прибытия.</w:t>
      </w:r>
      <w:r>
        <w:br/>
      </w:r>
      <w:r>
        <w:br/>
      </w:r>
      <w:r>
        <w:t>*</w:t>
      </w:r>
      <w:r>
        <w:rPr>
          <w:b/>
        </w:rPr>
        <w:t>Обратите внимание!</w:t>
      </w:r>
      <w:r>
        <w:t>Сотовая связь в селе Маховляне плохо работает. Для приобретения сувениров и местной продукции рекомендуем взять наличные средства.</w:t>
      </w:r>
      <w:r>
        <w:br/>
      </w:r>
      <w:r>
        <w:t>* Оператор оставляет за собой право вносить изменения в программу с сохранением объема обслуживания.</w:t>
      </w:r>
      <w:r>
        <w:br/>
      </w:r>
      <w:r>
        <w:t>* Время прибытия является ориентировочным. Зависит от дорожной ситуации и ситуаций, которые прямо или косвенно могут повлиять на время прибытия.</w:t>
      </w:r>
    </w:p>
    <w:p>
      <w:pPr>
        <w:pStyle w:val="Heading1"/>
      </w:pPr>
      <w:r>
        <w:t>Скидки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://yandex.ru/maps/50/perm/?indoorLevel=1&amp;ll=56.217831%2C58.009016&amp;mode=usermaps&amp;source=constructorLink&amp;um=constructor%3A639db9aca7c7dae6dc39081c366bbdde15249763ee98ce639c517f562c50dba8&amp;z=17" TargetMode="External"/><Relationship Id="rId10" Type="http://schemas.openxmlformats.org/officeDocument/2006/relationships/hyperlink" Target="https://yandex.ru/maps/?um=constructor%3A2cb878ce4f3a9b2d494ab692039d6761f9d721b6e11595dab45ffde9b03ef961&amp;source=constructorLink" TargetMode="External"/><Relationship Id="rId11" Type="http://schemas.openxmlformats.org/officeDocument/2006/relationships/hyperlink" Target="https://yandex.ru/maps/50/perm/stops/stop__9906369/?ll=56.367960%2C58.116286&amp;rtext=58.294980%2C56.405154~56.852775%2C53.211463&amp;rtt=auto&amp;ruri=~&amp;tab=overview&amp;z=16" TargetMode="External"/><Relationship Id="rId12" Type="http://schemas.openxmlformats.org/officeDocument/2006/relationships/hyperlink" Target="https://yandex.ru/maps/?um=constructor%3A778cb109235692ad9bbcf56a3cc7c75582ca89a7df435406e10149a24cc9da55&amp;source=constructorLink" TargetMode="External"/><Relationship Id="rId13" Type="http://schemas.openxmlformats.org/officeDocument/2006/relationships/hyperlink" Target="https://yandex.ru/maps/?um=constructor%3A60147b855b2970fe4e03ee1d87bb59ca6f731c3f5af10534fc21e03535003465&amp;source=constructorLink" TargetMode="External"/><Relationship Id="rId14" Type="http://schemas.openxmlformats.org/officeDocument/2006/relationships/hyperlink" Target="https://docs.google.com/document/d/1I7-xsh8XhXeNqQmV4zGf0s3AEkXe3Vg0fkx5GUxz5VI/edit?tab=t.0#heading=h.1owj0ogjaeh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