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Групповой тур Чусовские сказы: экскурсия в этнографический парк истории реки Чусовой</w:t>
      </w:r>
    </w:p>
    <w:p>
      <w:pPr>
        <w:pStyle w:val="Heading1"/>
      </w:pPr>
      <w:r>
        <w:t>Информация тура</w:t>
      </w:r>
    </w:p>
    <w:p>
      <w:r>
        <w:t>Пермь → Чусовой → 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Продолжительность</w:t>
      </w:r>
      <w:r>
        <w:t>— 1день</w:t>
      </w:r>
      <w:r>
        <w:br/>
      </w:r>
      <w:r>
        <w:rPr>
          <w:b/>
        </w:rPr>
        <w:t>Рекомендуемый возраст</w:t>
      </w:r>
      <w:r>
        <w:t>— с 6 лет</w:t>
      </w:r>
      <w:r>
        <w:br/>
      </w:r>
      <w:r>
        <w:rPr>
          <w:b/>
        </w:rPr>
        <w:t>Рекомендуемый сезон</w:t>
      </w:r>
      <w:r>
        <w:t>— любой</w:t>
      </w:r>
      <w:r>
        <w:br/>
      </w:r>
      <w:r>
        <w:rPr>
          <w:b/>
        </w:rPr>
        <w:t>Размер группы</w:t>
      </w:r>
      <w:r>
        <w:t>— от 10 человек</w:t>
      </w:r>
    </w:p>
    <w:p>
      <w:pPr>
        <w:pStyle w:val="Heading1"/>
      </w:pPr>
      <w:r>
        <w:t>Преимущества</w:t>
      </w:r>
    </w:p>
    <w:p>
      <w:r>
        <w:rPr>
          <w:b/>
        </w:rPr>
        <w:t>Уникальный формат — музей под открытым небом</w:t>
      </w:r>
      <w:r>
        <w:br/>
      </w:r>
      <w:r>
        <w:t>Турист получает возможность не просто наблюдать, а буквально</w:t>
      </w:r>
      <w:r>
        <w:rPr>
          <w:i/>
        </w:rPr>
        <w:t>войти</w:t>
      </w:r>
      <w:r>
        <w:t>в атмосферу XIX–XX веков, погрузившись в подлинную историю Прикамья.</w:t>
      </w:r>
    </w:p>
    <w:p>
      <w:r>
        <w:rPr>
          <w:b/>
        </w:rPr>
        <w:t>Интерактивность и вовлечённость</w:t>
      </w:r>
      <w:r>
        <w:br/>
      </w:r>
      <w:r>
        <w:t>Все экспонаты можно трогать: это создаёт яркие впечатления и делает программу интересной для детей.</w:t>
      </w:r>
    </w:p>
    <w:p>
      <w:r>
        <w:rPr>
          <w:b/>
        </w:rPr>
        <w:t>Богатая культурно-историческая составляющая</w:t>
      </w:r>
      <w:r>
        <w:br/>
      </w:r>
      <w:r>
        <w:t>Гости узнают о Ермаке и покорении Сибири, увидят кольчуги и оружие, познакомятся с писателями, связанными с краем — программа добавляет глубокий образовательный компонент.</w:t>
      </w:r>
    </w:p>
    <w:p>
      <w:r>
        <w:rPr>
          <w:b/>
        </w:rPr>
        <w:t>Разнообразие объектов и ремёсел</w:t>
      </w:r>
      <w:r>
        <w:br/>
      </w:r>
      <w:r>
        <w:t>Кузница, гончарная мастерская, крестьянская изба, пожарное депо, балаган-театр — всё это делает экскурсию насыщенной и многоплановой.</w:t>
      </w:r>
    </w:p>
    <w:p>
      <w:r>
        <w:rPr>
          <w:b/>
        </w:rPr>
        <w:t>Эмоциональная ценность и запоминаемость</w:t>
      </w:r>
      <w:r>
        <w:br/>
      </w:r>
      <w:r>
        <w:t>Живой контакт с историей, возможность взаимодействовать с экспонатами и насыщенная подача делают поездку по-настоящему незабываемой.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 (комфортабельный автобус туристического класса);</w:t>
      </w:r>
    </w:p>
    <w:p>
      <w:pPr>
        <w:pStyle w:val="ListBullet"/>
      </w:pPr>
      <w:r>
        <w:t>Экскурсионное обслуживание;</w:t>
      </w:r>
    </w:p>
    <w:p>
      <w:pPr>
        <w:pStyle w:val="ListBullet"/>
      </w:pPr>
      <w:r>
        <w:t>Сопровождение гидом;</w:t>
      </w:r>
    </w:p>
    <w:p>
      <w:pPr>
        <w:pStyle w:val="ListBullet"/>
      </w:pPr>
      <w:r>
        <w:t>Входные билеты в Этнопарк;</w:t>
      </w:r>
    </w:p>
    <w:p>
      <w:pPr>
        <w:pStyle w:val="ListBullet"/>
      </w:pPr>
      <w:r>
        <w:t>Чаепитие</w:t>
      </w:r>
    </w:p>
    <w:p>
      <w:pPr>
        <w:pStyle w:val="ListBullet"/>
      </w:pPr>
      <w:r>
        <w:t>Страховка на автобусный проезд.</w:t>
      </w:r>
    </w:p>
    <w:p>
      <w:pPr>
        <w:pStyle w:val="Heading1"/>
      </w:pPr>
      <w:r>
        <w:t>Дополнительно оплачивается</w:t>
      </w:r>
    </w:p>
    <w:p>
      <w:r>
        <w:t>— Сувениры</w:t>
      </w:r>
      <w:r>
        <w:br/>
      </w:r>
      <w:r>
        <w:t>— Доплата за отдалённые районы при трансфере</w:t>
      </w:r>
      <w:r>
        <w:br/>
      </w:r>
      <w:r>
        <w:t>— Дополнительное питание</w:t>
      </w:r>
    </w:p>
    <w:p>
      <w:pPr>
        <w:pStyle w:val="Heading1"/>
      </w:pPr>
      <w:r>
        <w:t>Информация о транспорте</w:t>
      </w:r>
    </w:p>
    <w:p>
      <w:r>
        <w:t>— Место посадки вы выбираете сами — удобно для вашей группы</w:t>
      </w:r>
      <w:r>
        <w:br/>
      </w:r>
      <w:r>
        <w:t>— Для отдалённых районов возможна небольшая доплата (</w:t>
      </w:r>
      <w:hyperlink r:id="rId9">
        <w:r>
          <w:rPr>
            <w:color w:val="0000FF"/>
            <w:u w:val="single"/>
          </w:rPr>
          <w:t>ссылка</w:t>
        </w:r>
      </w:hyperlink>
      <w:r>
        <w:t>)</w:t>
      </w:r>
      <w:r>
        <w:br/>
      </w:r>
      <w:r>
        <w:t>— Автобусы новые, туристического класса, специально оборудованные для перевозки детей — комфорт и безопасность на каждом километре</w:t>
      </w:r>
      <w:r>
        <w:br/>
      </w:r>
      <w:r>
        <w:t>— Можно выбрать автобус по размеру группы — микроавтобус для небольших групп или большой автобус</w:t>
      </w:r>
      <w:r>
        <w:br/>
      </w:r>
      <w:r>
        <w:t>— Опытные водители с многолетним стажем, которые знают, как безопасно доставить детей до пункта назначения</w:t>
      </w:r>
      <w:r>
        <w:br/>
      </w:r>
      <w:r>
        <w:t>— Все документы для поездки мы оформляем сами — в ГИБДД и МЧС, если тур активный, чтобы родители и педагоги ни о чём не переживали</w:t>
      </w:r>
      <w:r>
        <w:br/>
      </w:r>
      <w:r>
        <w:br/>
      </w:r>
      <w:r>
        <w:t>Ваши дети едут с комфортом и под полным контролем — всё продумано до мелочей!</w:t>
      </w:r>
    </w:p>
    <w:p>
      <w:pPr>
        <w:pStyle w:val="Heading1"/>
      </w:pPr>
      <w:r>
        <w:t>Документы для поездки</w:t>
      </w:r>
    </w:p>
    <w:p>
      <w:r>
        <w:t>— Приказ из школы</w:t>
      </w:r>
      <w:r>
        <w:br/>
      </w:r>
      <w:r>
        <w:t>— Список туристов</w:t>
      </w:r>
      <w:r>
        <w:br/>
      </w:r>
      <w:r>
        <w:t>— Оригинал паспорта (для детей от 14 лет)</w:t>
      </w:r>
      <w:r>
        <w:br/>
      </w:r>
      <w:r>
        <w:t>— Свидетельство о рождении (для детей до 14 лет)</w:t>
      </w:r>
    </w:p>
    <w:p>
      <w:pPr>
        <w:pStyle w:val="Heading1"/>
      </w:pPr>
      <w:r>
        <w:t>Рекомендуем взять с собой</w:t>
      </w:r>
    </w:p>
    <w:p>
      <w:r>
        <w:t>-— удобную одежду и обувь по погоде</w:t>
      </w:r>
      <w:r>
        <w:br/>
      </w:r>
      <w:r>
        <w:t>—  зонт или дождевик на случай осадков</w:t>
      </w:r>
      <w:r>
        <w:br/>
      </w:r>
      <w:r>
        <w:t>—  отличное настроение</w:t>
      </w:r>
      <w:r>
        <w:br/>
      </w:r>
      <w:r>
        <w:t>—  фотоаппарат</w:t>
      </w:r>
      <w:r>
        <w:br/>
      </w:r>
      <w:r>
        <w:t>—  питьевую воду,перекус;</w:t>
      </w:r>
      <w:r>
        <w:br/>
      </w:r>
      <w:r>
        <w:t>—  пауэрбанк</w:t>
      </w:r>
      <w:r>
        <w:br/>
      </w:r>
      <w:r>
        <w:t>—  аптечку для личного применения</w:t>
      </w:r>
    </w:p>
    <w:p>
      <w:pPr>
        <w:pStyle w:val="Heading1"/>
      </w:pPr>
      <w:r>
        <w:t>Программа тура</w:t>
      </w:r>
    </w:p>
    <w:p>
      <w:r>
        <w:rPr>
          <w:b/>
        </w:rPr>
        <w:t>Этнографический парк истории реки Чусовой — это музей под открытым небом, где оживает быт XIX–XX веков.</w:t>
      </w:r>
      <w:r>
        <w:br/>
      </w:r>
      <w:r>
        <w:t>Здесь собраны крестьянская изба, кузница, сельская лавка, гончарная мастерская, пожарное депо, балаган — музей-театр деревянной игрушки, а также старинные часовни.</w:t>
      </w:r>
    </w:p>
    <w:p>
      <w:r>
        <w:t>Гости узнают множество фактов о Ермаке и его походах, смогут рассмотреть кольчуги и оружие, а также познакомиться с писателями, чья судьба связана с нашим краем.</w:t>
      </w:r>
    </w:p>
    <w:p>
      <w:r>
        <w:t>И небольшой секрет:</w:t>
      </w:r>
      <w:r>
        <w:rPr>
          <w:b/>
        </w:rPr>
        <w:t>все экспонаты здесь можно трогать руками!</w:t>
      </w:r>
      <w:r>
        <w:br/>
      </w:r>
      <w:r>
        <w:t>Почувствуйте историю так, как её ощущали наши предки.</w:t>
      </w:r>
    </w:p>
    <w:p>
      <w:r>
        <w:rPr>
          <w:b/>
        </w:rPr>
        <w:t>Также вас ждет горячий обед на территории этнопарка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Merge w:val="restart"/>
          </w:tcPr>
          <w:p>
            <w:r>
              <w:rPr>
                <w:b/>
              </w:rPr>
              <w:t>Микроавтобус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кол-во</w:t>
            </w:r>
          </w:p>
          <w:p>
            <w:r>
              <w:rPr>
                <w:b/>
              </w:rPr>
              <w:t>человек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бесплатныесопровожд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цена(с чел)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15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3 601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16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3 429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17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3 277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18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3 142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19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3 021</w:t>
            </w:r>
          </w:p>
        </w:tc>
      </w:tr>
      <w:tr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большой автобус</w:t>
            </w:r>
          </w:p>
        </w:tc>
        <w:tc>
          <w:tcPr>
            <w:tcW w:type="dxa" w:w="2700"/>
          </w:tcPr>
          <w:p>
            <w:r>
              <w:t>20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3 413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21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3 337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22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3 223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23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3 078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24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2 985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25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2 899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26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2 820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27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2 747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28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2 679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29</w:t>
            </w:r>
          </w:p>
        </w:tc>
        <w:tc>
          <w:tcPr>
            <w:tcW w:type="dxa" w:w="2700"/>
          </w:tcPr>
          <w:p>
            <w:r>
              <w:t>2</w:t>
            </w:r>
          </w:p>
        </w:tc>
        <w:tc>
          <w:tcPr>
            <w:tcW w:type="dxa" w:w="2700"/>
          </w:tcPr>
          <w:p>
            <w:r>
              <w:t>2 616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30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2 589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31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2 533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32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2 480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33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2 431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34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2 384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35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2 340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36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2 298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37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2 259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38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2 222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39</w:t>
            </w:r>
          </w:p>
        </w:tc>
        <w:tc>
          <w:tcPr>
            <w:tcW w:type="dxa" w:w="2700"/>
          </w:tcPr>
          <w:p>
            <w:r>
              <w:t>3</w:t>
            </w:r>
          </w:p>
        </w:tc>
        <w:tc>
          <w:tcPr>
            <w:tcW w:type="dxa" w:w="2700"/>
          </w:tcPr>
          <w:p>
            <w:r>
              <w:t>2 187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40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2 178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41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2 145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42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2 114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43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2 085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44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2 056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45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2 029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46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2 004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47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1 979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48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1 955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49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1 933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t>50</w:t>
            </w:r>
          </w:p>
        </w:tc>
        <w:tc>
          <w:tcPr>
            <w:tcW w:type="dxa" w:w="2700"/>
          </w:tcPr>
          <w:p>
            <w:r>
              <w:t>4</w:t>
            </w:r>
          </w:p>
        </w:tc>
        <w:tc>
          <w:tcPr>
            <w:tcW w:type="dxa" w:w="2700"/>
          </w:tcPr>
          <w:p>
            <w:r>
              <w:t>1 911</w:t>
            </w:r>
          </w:p>
        </w:tc>
      </w:tr>
    </w:tbl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spreadsheets/d/1BdycM5VH46gzWEgKKo_6eOFgRlTtwUKiy9QEvpoTlyA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