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Весь Кавказ за 5 дней: Грозный - Владикавказ - Ингушетия - Кабардино-Балкария - Пятигорск - Домбай (автобусный тур), 5 дней</w:t>
      </w:r>
    </w:p>
    <w:p>
      <w:pPr>
        <w:pStyle w:val="Heading1"/>
      </w:pPr>
      <w:r>
        <w:t>Информация тура</w:t>
      </w:r>
    </w:p>
    <w:p>
      <w:r>
        <w:t>Пермь - Грозный - Владикавказ - Ингушетия - Кабардино-Балкария - Пятигорск - Домбай - Пермь</w:t>
      </w:r>
    </w:p>
    <w:p>
      <w:pPr>
        <w:pStyle w:val="Heading1"/>
      </w:pPr>
      <w:r>
        <w:t>Описание тура</w:t>
      </w:r>
    </w:p>
    <w:p>
      <w:r>
        <w:t>Утренний горный воздух с ароматом хвои, зеркальные озёра среди скал, древние башни и панорамы, от которых замирает дыхание. Каждый день — новая легенда, эмоции и яркие краски Ингушетии, Осетии, Домбая. Кавказ поселится в вашем сердце навсегда.</w:t>
      </w:r>
      <w:r>
        <w:rPr>
          <w:b/>
        </w:rPr>
        <w:t>Поедем?</w:t>
      </w:r>
    </w:p>
    <w:p>
      <w:pPr>
        <w:pStyle w:val="Heading1"/>
      </w:pPr>
      <w:r>
        <w:t>Преимущества</w:t>
      </w:r>
    </w:p>
    <w:p>
      <w:r>
        <w:rPr>
          <w:b/>
        </w:rPr>
        <w:t>Только у нас 5 дней на Кавказе</w:t>
      </w:r>
      <w:r>
        <w:t>: Вас ждет насыщенная программа, охватывающая лучшие природные и исторические достопримечательности региона.</w:t>
      </w:r>
    </w:p>
    <w:p>
      <w:r>
        <w:rPr>
          <w:b/>
        </w:rPr>
        <w:t>Только у нас 5 республик в одном туре</w:t>
      </w:r>
      <w:r>
        <w:t>: Вы посетите Карачаево-Черкесию, Кабардино-Балкарию, Северную Осетию, Ингушетию и Чечню – каждая из них уникальна по своей культуре, традициям и природным богатствам.</w:t>
      </w:r>
    </w:p>
    <w:p>
      <w:r>
        <w:rPr>
          <w:b/>
        </w:rPr>
        <w:t>24 объекта и экскурсий, которые посещаем во время программы:</w:t>
      </w:r>
    </w:p>
    <w:p>
      <w:pPr>
        <w:pStyle w:val="ListBullet"/>
      </w:pPr>
      <w:r>
        <w:t>Грозный-Сити (смотровая)</w:t>
      </w:r>
    </w:p>
    <w:p>
      <w:pPr>
        <w:pStyle w:val="ListBullet"/>
      </w:pPr>
      <w:r>
        <w:t>Мечеть «Сердце Чечни»</w:t>
      </w:r>
    </w:p>
    <w:p>
      <w:pPr>
        <w:pStyle w:val="ListBullet"/>
      </w:pPr>
      <w:r>
        <w:t>Храм Архангела Михаила</w:t>
      </w:r>
    </w:p>
    <w:p>
      <w:pPr>
        <w:pStyle w:val="ListBullet"/>
      </w:pPr>
      <w:r>
        <w:t>Мечеть «Сердце Матери» (Аргун)</w:t>
      </w:r>
    </w:p>
    <w:p>
      <w:pPr>
        <w:pStyle w:val="ListBullet"/>
      </w:pPr>
      <w:r>
        <w:t>Мечеть «Гордость мусульман» (Шали)</w:t>
      </w:r>
    </w:p>
    <w:p>
      <w:pPr>
        <w:pStyle w:val="ListBullet"/>
      </w:pPr>
      <w:r>
        <w:t>Башенные комплексы</w:t>
      </w:r>
    </w:p>
    <w:p>
      <w:pPr>
        <w:pStyle w:val="ListBullet"/>
      </w:pPr>
      <w:r>
        <w:t>Ассинское ущелье</w:t>
      </w:r>
    </w:p>
    <w:p>
      <w:pPr>
        <w:pStyle w:val="ListBullet"/>
      </w:pPr>
      <w:r>
        <w:t>Храм Тхаба-Ерды</w:t>
      </w:r>
    </w:p>
    <w:p>
      <w:pPr>
        <w:pStyle w:val="ListBullet"/>
      </w:pPr>
      <w:r>
        <w:t>Памятник семи братьям Газдановым</w:t>
      </w:r>
    </w:p>
    <w:p>
      <w:pPr>
        <w:pStyle w:val="ListBullet"/>
      </w:pPr>
      <w:r>
        <w:t>Мемориал «Барбашово поле»</w:t>
      </w:r>
    </w:p>
    <w:p>
      <w:pPr>
        <w:pStyle w:val="ListBullet"/>
      </w:pPr>
      <w:r>
        <w:t>Священная Роща Хетага</w:t>
      </w:r>
    </w:p>
    <w:p>
      <w:pPr>
        <w:pStyle w:val="ListBullet"/>
      </w:pPr>
      <w:r>
        <w:t>Кадаргаванский каньон</w:t>
      </w:r>
    </w:p>
    <w:p>
      <w:pPr>
        <w:pStyle w:val="ListBullet"/>
      </w:pPr>
      <w:r>
        <w:t>«Тропа чудес» («Меч кровников»)</w:t>
      </w:r>
    </w:p>
    <w:p>
      <w:pPr>
        <w:pStyle w:val="ListBullet"/>
      </w:pPr>
      <w:r>
        <w:t>Аланский монастырь (Хидикус)</w:t>
      </w:r>
    </w:p>
    <w:p>
      <w:pPr>
        <w:pStyle w:val="ListBullet"/>
      </w:pPr>
      <w:r>
        <w:t>Аул Дзивгис (крепость + могильники)</w:t>
      </w:r>
    </w:p>
    <w:p>
      <w:pPr>
        <w:pStyle w:val="ListBullet"/>
      </w:pPr>
      <w:r>
        <w:t>Голубое озеро</w:t>
      </w:r>
    </w:p>
    <w:p>
      <w:pPr>
        <w:pStyle w:val="ListBullet"/>
      </w:pPr>
      <w:r>
        <w:t>Пятигорск (Провал)</w:t>
      </w:r>
    </w:p>
    <w:p>
      <w:pPr>
        <w:pStyle w:val="ListBullet"/>
      </w:pPr>
      <w:r>
        <w:t>Домбайская поляна (Мусса-Ачитара)</w:t>
      </w:r>
    </w:p>
    <w:p>
      <w:pPr>
        <w:pStyle w:val="ListBullet"/>
      </w:pPr>
      <w:r>
        <w:t>Вольерный комплекс Тебердинского заповедника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Сопровождение из Перми</w:t>
      </w:r>
      <w:r>
        <w:t>: На протяжении всего путешествия вас будет сопровождать опытный руководитель группы, который поможет с организационными вопросами.</w:t>
      </w:r>
    </w:p>
    <w:p>
      <w:r>
        <w:rPr>
          <w:b/>
        </w:rPr>
        <w:t>Размещение в комфортных гостиницах с удобствами в номерах</w:t>
      </w:r>
      <w:r>
        <w:t>: Каждый вечер после насыщенного дня вы будете отдыхать в уютных номерах.</w:t>
      </w:r>
    </w:p>
    <w:p>
      <w:r>
        <w:rPr>
          <w:b/>
        </w:rPr>
        <w:t>Погружение в местную культуру</w:t>
      </w:r>
      <w:r>
        <w:t>: Возможность попробовать национальные блюда, познакомиться с традициями народов Кавказа и узнать их историю из первых уст.</w:t>
      </w:r>
    </w:p>
    <w:p>
      <w:r>
        <w:rPr>
          <w:b/>
        </w:rPr>
        <w:t>Уникальные природные локации</w:t>
      </w:r>
      <w:r>
        <w:t>: От Домбая до Голубого озера, от Чегемских водопадов до перевалов Ингушетии – невероятные пейзажи и фотогеничные места ждут вас!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Пермь - Кавказ - Пермь + страховка на автобусный проезд;</w:t>
      </w:r>
      <w:r>
        <w:br/>
      </w:r>
      <w:r>
        <w:t>– сопровождение нашим сотрудником из Перми и обратно, контроль всех вопросов;</w:t>
      </w:r>
      <w:r>
        <w:br/>
      </w:r>
      <w:r>
        <w:t>– проживание в гостинице;</w:t>
      </w:r>
      <w:r>
        <w:br/>
      </w:r>
      <w:r>
        <w:t>– транспортное обслуживание по экскурсионной программе;</w:t>
      </w:r>
      <w:r>
        <w:br/>
      </w:r>
      <w:r>
        <w:t>– услуги экскурсовода на Кавказе;</w:t>
      </w:r>
      <w:r>
        <w:br/>
      </w:r>
      <w:r>
        <w:t>– питание (4 завтрака).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Оплата по желанию в офисепри бронировании:</w:t>
      </w:r>
    </w:p>
    <w:p>
      <w:pPr>
        <w:pStyle w:val="ListBullet"/>
      </w:pPr>
      <w:r>
        <w:t>доплата за второе место в автобусе – 15 500 руб./чел</w:t>
      </w:r>
    </w:p>
    <w:p>
      <w:r>
        <w:rPr>
          <w:b/>
        </w:rPr>
        <w:t>Обязательные оплатыво время тура(не в офисе):</w:t>
      </w:r>
    </w:p>
    <w:p>
      <w:pPr>
        <w:pStyle w:val="ListBullet"/>
      </w:pPr>
      <w:r>
        <w:t>250 руб./взр, 150 руб./дет.</w:t>
      </w:r>
    </w:p>
    <w:p>
      <w:pPr>
        <w:pStyle w:val="ListBullet"/>
      </w:pPr>
      <w:r>
        <w:t>200 руб./чел;</w:t>
      </w:r>
    </w:p>
    <w:p>
      <w:pPr>
        <w:pStyle w:val="ListBullet"/>
      </w:pPr>
      <w:r>
        <w:t>200 р каждый турист отдает на месте в автобусе за входные билеты на высотный комплекс в Грозном</w:t>
      </w:r>
    </w:p>
    <w:p>
      <w:pPr>
        <w:pStyle w:val="ListBullet"/>
      </w:pPr>
      <w:r>
        <w:t>билеты в вольерный комплекс Тебердинского заповедника</w:t>
      </w:r>
    </w:p>
    <w:p>
      <w:pPr>
        <w:pStyle w:val="ListBullet"/>
      </w:pPr>
      <w:r>
        <w:t>начиная с 1 мая 2018 года на территории Ставропольского края (Ессентуки (если проживание в Ессентуках - не надо сдавать), Кисловодск, Железноводск, Пятигорск) вводится плата за пользование курортной инфраструктурой (курортный сбор).Размер курортного сбора составляет 100 р/чел/сутки. Сумма курортного сбора определяется как произведение количества дней фактического пребывания плательщика в объекте размещения (за исключением дня заезда) и соответствующей ставки курортного сбора.Более подробная информация</w:t>
      </w:r>
      <w:hyperlink r:id="rId9">
        <w:r>
          <w:rPr>
            <w:color w:val="0000FF"/>
            <w:u w:val="single"/>
          </w:rPr>
          <w:t>на официальном сайте</w:t>
        </w:r>
      </w:hyperlink>
    </w:p>
    <w:p>
      <w:r>
        <w:rPr>
          <w:b/>
        </w:rPr>
        <w:t>Оплаты по желаниюво время тура(не в офисе):</w:t>
      </w:r>
    </w:p>
    <w:p>
      <w:pPr>
        <w:pStyle w:val="ListBullet"/>
      </w:pPr>
      <w:r>
        <w:t>питание в придорожных кафе по пути следования автобуса;</w:t>
      </w:r>
    </w:p>
    <w:p>
      <w:pPr>
        <w:pStyle w:val="ListBullet"/>
      </w:pPr>
      <w:r>
        <w:t>обеды, ужины;</w:t>
      </w:r>
    </w:p>
    <w:p>
      <w:pPr>
        <w:pStyle w:val="ListBullet"/>
      </w:pPr>
      <w:r>
        <w:t>канатная дорога (Домбай) -</w:t>
      </w:r>
    </w:p>
    <w:p>
      <w:pPr>
        <w:pStyle w:val="ListBullet"/>
      </w:pPr>
      <w:r>
        <w:t>купание в термальном источнике "Аушигер" – от 500 руб./час;</w:t>
      </w:r>
    </w:p>
    <w:p>
      <w:pPr>
        <w:pStyle w:val="ListBullet"/>
      </w:pPr>
      <w:r>
        <w:t>сувениры, продукция местного производства</w:t>
      </w:r>
    </w:p>
    <w:p>
      <w:r>
        <w:t>* Примерно с собой на 1 человека нужно взять – от 15 000 р. на дополнительные расходы.</w:t>
      </w:r>
    </w:p>
    <w:p>
      <w:r>
        <w:rPr>
          <w:b/>
        </w:rPr>
        <w:t>Обратите внимание: рекомендуем взять с собой наличные деньги для дополнительных расходов, так как маршрут проходит по горной местности, где может не быть доступа к банкоматам и оплате картой.</w:t>
      </w:r>
    </w:p>
    <w:p>
      <w:pPr>
        <w:pStyle w:val="Heading1"/>
      </w:pPr>
      <w:r>
        <w:t>Проживание</w:t>
      </w:r>
    </w:p>
    <w:p>
      <w:r>
        <w:t>Завтрак (входит в стоимость проживания).</w:t>
      </w:r>
      <w:r>
        <w:br/>
      </w:r>
      <w:r>
        <w:t>Все гостиницы предлагают номера с удобствами в номере</w:t>
      </w:r>
      <w:r>
        <w:br/>
      </w:r>
      <w:r>
        <w:br/>
      </w:r>
      <w:r>
        <w:rPr>
          <w:b/>
        </w:rPr>
        <w:t>Внимание! В Ессентуках, Владикавказе и Грозном введен туристический налог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rPr>
          <w:i/>
        </w:rPr>
        <w:t>От уплаты курортного сбора освобождены22 льготные категории гражданпри предъявлении оригинала документа или его заверенной копии, в том числе ветераны, инвалиды 1-2 групп, члены многодетных семей и другие. Необходимо предъявить оригинал и заверенную в установленном порядке копию документа, подтверждающего льготу. Гостиница сканирует этот документ и подгружает в систему обмена данными.</w:t>
      </w:r>
    </w:p>
    <w:p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br/>
      </w:r>
      <w:r>
        <w:t>*</w:t>
      </w:r>
      <w:r>
        <w:rPr>
          <w:i/>
        </w:rPr>
        <w:t>Женское подселение возможно будет организовано в 2-х или 3-х местном номерах.</w:t>
      </w:r>
      <w:r>
        <w:br/>
      </w:r>
      <w:r>
        <w:rPr>
          <w:i/>
        </w:rPr>
        <w:t>* Оператор имеет право заменить гостиницу на аналогичную либо выше уровнем.* 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20.00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20.10 –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20.15 –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20.40 –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20.45 –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21.00 –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21.05 –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21.10 –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21.30 –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21.50 –</w:t>
      </w:r>
      <w:hyperlink r:id="rId19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22.40 –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23.25 (УДМ) -</w:t>
      </w:r>
      <w:hyperlink r:id="rId21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23.40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00.25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00:40 (УДМ) –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01.55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Для купания в источниках:</w:t>
      </w:r>
    </w:p>
    <w:p>
      <w:pPr>
        <w:pStyle w:val="ListBullet"/>
      </w:pPr>
      <w:r>
        <w:t>полотенце;</w:t>
      </w:r>
    </w:p>
    <w:p>
      <w:pPr>
        <w:pStyle w:val="ListBullet"/>
      </w:pPr>
      <w:r>
        <w:t>купальный костюм;</w:t>
      </w:r>
    </w:p>
    <w:p>
      <w:pPr>
        <w:pStyle w:val="ListBullet"/>
      </w:pPr>
      <w:r>
        <w:t>сланцы;</w:t>
      </w:r>
    </w:p>
    <w:p>
      <w:pPr>
        <w:pStyle w:val="ListBullet"/>
      </w:pPr>
      <w:r>
        <w:t>шапочка для плавания;</w:t>
      </w:r>
    </w:p>
    <w:p>
      <w:pPr>
        <w:pStyle w:val="ListBullet"/>
      </w:pPr>
      <w:r>
        <w:t>принадлежности для душа</w:t>
      </w:r>
    </w:p>
    <w:p>
      <w:r>
        <w:rPr>
          <w:i/>
        </w:rPr>
        <w:t>Для экскурсий в Чечню</w:t>
      </w:r>
      <w:r>
        <w:t>: головной убор или одежду с капюшоном, т.к. на смотровой площадке очень ветрено. Девушкам лучше взять юбку/платье и платок, если хотите получить красивые фотографии. В мечетях это все выдается, но стиль платьев оставляет желать лучшего. Из уважения к традициям:</w:t>
      </w:r>
      <w:r>
        <w:rPr>
          <w:b/>
        </w:rPr>
        <w:t>нельзя надевать шорты, майки.</w:t>
      </w:r>
      <w:r>
        <w:br/>
      </w:r>
      <w:r>
        <w:br/>
      </w:r>
      <w:r>
        <w:rPr>
          <w:i/>
        </w:rPr>
        <w:t>Для восхождений по канатным дорогам</w:t>
      </w:r>
      <w:r>
        <w:t>: теплая одежда; головной убор; солнцезащитные очки; солнцезащитный крем с высоким фактором защиты; непромокаемую обувь.</w:t>
      </w:r>
    </w:p>
    <w:p>
      <w:r>
        <w:rPr>
          <w:b/>
        </w:rPr>
        <w:t>Одежда для экскурсий по природным ландшафтам</w:t>
      </w:r>
      <w:r>
        <w:t>: Для путешествия в горные районы лучше взять с собой удобные туристические брюки/шорты, футболки с длинными рукавами (для защиты от солнца и насекомых) и кроссовки или туристические ботинки с хорошей амортизацией и поддержкой. В некоторых местах могут быть неровные тропы, поэтому важно, чтобы обувь была надежной. Даже летом в горах может быть прохладно, особенно вечером. Рекомендуется взять легкую куртку или ветровку. Также полезным может быть свитер или флисовая кофточка для вечерних прогулок.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поездки*На территории республик, посещаемых в туре, может некорректно работать сотовый оператор Теле2, рекомендуем на время путешествия позаботиться о приобретении сим-карты другого оператора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20.00 – Сбор группы и выезд на Кавказ.</w:t>
      </w:r>
    </w:p>
    <w:p>
      <w:r>
        <w:rPr>
          <w:b/>
        </w:rPr>
        <w:t>2 день:</w:t>
      </w:r>
      <w:r>
        <w:br/>
      </w:r>
      <w:r>
        <w:t>В дороге. Просмотр фильмов, общение.</w:t>
      </w:r>
    </w:p>
    <w:p>
      <w:r>
        <w:rPr>
          <w:b/>
        </w:rPr>
        <w:t>3 день:07.00</w:t>
      </w:r>
      <w:r>
        <w:t>– Встреча группы с гидом в Грозном.</w:t>
      </w:r>
      <w:r>
        <w:br/>
      </w:r>
      <w:r>
        <w:t>Завтрак (за дополнительную плату).</w:t>
      </w:r>
      <w:r>
        <w:br/>
      </w:r>
      <w:r>
        <w:rPr>
          <w:b/>
        </w:rPr>
        <w:t>Обзорная экскурсия по Грозному -</w:t>
      </w:r>
      <w:r>
        <w:t>погрузимся в историю Грозного — от оборонительной крепости до современного динамичного мегаполиса</w:t>
      </w:r>
      <w:r>
        <w:br/>
      </w:r>
      <w:r>
        <w:rPr>
          <w:b/>
        </w:rPr>
        <w:t>Что вас ждет:</w:t>
      </w:r>
    </w:p>
    <w:p>
      <w:pPr>
        <w:pStyle w:val="ListBullet"/>
      </w:pPr>
      <w:r>
        <w:rPr>
          <w:b/>
        </w:rPr>
        <w:t>«Грозный-Сити»</w:t>
      </w:r>
      <w:r>
        <w:t>: комплекс самых высоких в России (после московских) небоскребов. Подъем на скоростном лифте на 31-й этаж на смотровую площадку, откуда открывается великолепная панорама города.</w:t>
      </w:r>
    </w:p>
    <w:p>
      <w:pPr>
        <w:pStyle w:val="ListBullet"/>
      </w:pPr>
      <w:r>
        <w:rPr>
          <w:b/>
        </w:rPr>
        <w:t>Мечеть «Сердце Чечни»</w:t>
      </w:r>
      <w:r>
        <w:t>: одна из крупнейших и красивейших мечетей мира, точная копия стамбульской Голубой мечети, ставшая визитной карточкой столицы.</w:t>
      </w:r>
    </w:p>
    <w:p>
      <w:pPr>
        <w:pStyle w:val="ListBullet"/>
      </w:pPr>
      <w:r>
        <w:rPr>
          <w:b/>
        </w:rPr>
        <w:t>Храм Архангела Михаила</w:t>
      </w:r>
      <w:r>
        <w:t>: православный храм конца XIX века, построенный терскими казаками, — памятник истории и многонациональной культуры города.</w:t>
      </w:r>
    </w:p>
    <w:p>
      <w:r>
        <w:rPr>
          <w:b/>
        </w:rPr>
        <w:t>Обед</w:t>
      </w:r>
      <w:r>
        <w:t>в местном кафе с возможностью попробовать блюда национальной чеченской кухни (за дополнительную плату)</w:t>
      </w:r>
    </w:p>
    <w:p>
      <w:r>
        <w:rPr>
          <w:b/>
        </w:rPr>
        <w:t>Продолжение экскурсии за пределами Грозного:</w:t>
      </w:r>
    </w:p>
    <w:p>
      <w:pPr>
        <w:pStyle w:val="ListBullet"/>
      </w:pPr>
      <w:r>
        <w:rPr>
          <w:b/>
        </w:rPr>
        <w:t>Город Аргун:</w:t>
      </w:r>
      <w:r>
        <w:t>посещение мечети «Сердце Матери», названной в честь Аймани Кадыровой. Это единственная в России мечеть, выполненная в ультрасовременном архитектурном стиле.</w:t>
      </w:r>
    </w:p>
    <w:p>
      <w:pPr>
        <w:pStyle w:val="ListBullet"/>
      </w:pPr>
      <w:r>
        <w:rPr>
          <w:b/>
        </w:rPr>
        <w:t>Город Шали</w:t>
      </w:r>
      <w:r>
        <w:t>: здесь нас ждет главная духовная жемчужина — мечеть «Гордость мусульман», одна из крупнейших в Европе. Её убранство из белоснежного эгейского мрамора, золота и хрустальных люстр Swarovski, а также величественный парк производят незабываемое впечатление.</w:t>
      </w:r>
    </w:p>
    <w:p>
      <w:r>
        <w:t>[slider id=35]</w:t>
      </w:r>
    </w:p>
    <w:p>
      <w:r>
        <w:t>Размещение в гостинице. Свободное время.</w:t>
      </w:r>
    </w:p>
    <w:p>
      <w:r>
        <w:rPr>
          <w:b/>
        </w:rPr>
        <w:t>4 день:</w:t>
      </w:r>
      <w:r>
        <w:br/>
      </w:r>
      <w:r>
        <w:t>Завтрак в гостинице. Освобождение номеров.</w:t>
      </w:r>
      <w:r>
        <w:br/>
      </w:r>
      <w:r>
        <w:rPr>
          <w:b/>
        </w:rPr>
        <w:t>Экскурсия в горную Ингушетию - отправляемся в невероятно живописный и древний край— «страну башен и легенд».</w:t>
      </w:r>
    </w:p>
    <w:p>
      <w:r>
        <w:rPr>
          <w:b/>
        </w:rPr>
        <w:t>Вас ждут:</w:t>
      </w:r>
    </w:p>
    <w:p>
      <w:pPr>
        <w:pStyle w:val="ListBullet"/>
      </w:pPr>
      <w:r>
        <w:rPr>
          <w:b/>
        </w:rPr>
        <w:t>Башенные комплексы</w:t>
      </w:r>
      <w:r>
        <w:t>, веками служившие для обороны и проживания семей. Это безмолвные стражи истории, свидетельствующие о величии ингушского народа.</w:t>
      </w:r>
    </w:p>
    <w:p>
      <w:pPr>
        <w:pStyle w:val="ListBullet"/>
      </w:pPr>
      <w:r>
        <w:rPr>
          <w:b/>
        </w:rPr>
        <w:t>Путешествие по живописному Ассинскому ущелью</w:t>
      </w:r>
      <w:r>
        <w:t>с видами на реку Ассу и горные хребты.</w:t>
      </w:r>
    </w:p>
    <w:p>
      <w:pPr>
        <w:pStyle w:val="ListBullet"/>
      </w:pPr>
      <w:r>
        <w:t>Посещение древнейшего христианского храма на территории России —</w:t>
      </w:r>
      <w:r>
        <w:rPr>
          <w:b/>
        </w:rPr>
        <w:t>Тхаба-Ерды</w:t>
      </w:r>
      <w:r>
        <w:t>(VIII-XII вв.), уникального памятника, пережившего века.</w:t>
      </w:r>
    </w:p>
    <w:p>
      <w:r>
        <w:t>[slider id=34]</w:t>
      </w:r>
    </w:p>
    <w:p>
      <w:r>
        <w:t>Почувствуем атмосферу настоящего кавказского гостеприимства и, по желанию, попробуем традиционную ингушскую кухню.</w:t>
      </w:r>
      <w:r>
        <w:br/>
      </w:r>
      <w:r>
        <w:rPr>
          <w:b/>
        </w:rPr>
        <w:t>Обед самостоятельно (за дополнительную плату).</w:t>
      </w:r>
    </w:p>
    <w:p>
      <w:r>
        <w:t>После экскурсионного дня переезд во Владикавказ — столицу Северной Осетии. Размещение в гостинице.</w:t>
      </w:r>
      <w:r>
        <w:br/>
      </w:r>
      <w:r>
        <w:t>Свободный вечер,</w:t>
      </w:r>
      <w:r>
        <w:rPr>
          <w:b/>
        </w:rPr>
        <w:t>самостоятельный</w:t>
      </w:r>
      <w:r>
        <w:t>ужин.</w:t>
      </w:r>
    </w:p>
    <w:p>
      <w:r>
        <w:rPr>
          <w:b/>
        </w:rPr>
        <w:t>5 день:</w:t>
      </w:r>
      <w:r>
        <w:br/>
      </w:r>
      <w:r>
        <w:t>Завтрак в гостинице.</w:t>
      </w:r>
      <w:r>
        <w:br/>
      </w:r>
      <w:r>
        <w:rPr>
          <w:b/>
        </w:rPr>
        <w:t>Экскурсия в Куртатинское ущелье в Северной Осетии - окунемся в настоящий«островок средневековья» с его суровой романтикой и древними тайнами.</w:t>
      </w:r>
    </w:p>
    <w:p>
      <w:r>
        <w:rPr>
          <w:b/>
        </w:rPr>
        <w:t>По пути увидим:</w:t>
      </w:r>
    </w:p>
    <w:p>
      <w:pPr>
        <w:pStyle w:val="ListBullet"/>
      </w:pPr>
      <w:r>
        <w:t>Памятник семи братьям Газдановым и мемориал «Барбашово поле».</w:t>
      </w:r>
    </w:p>
    <w:p>
      <w:pPr>
        <w:pStyle w:val="ListBullet"/>
      </w:pPr>
      <w:r>
        <w:t>Священную Рощу Хетага — место силы и традиционных обрядов.</w:t>
      </w:r>
    </w:p>
    <w:p>
      <w:r>
        <w:rPr>
          <w:b/>
        </w:rPr>
        <w:t>Насыщенная программа в Куртатинском ущелье:</w:t>
      </w:r>
    </w:p>
    <w:p>
      <w:pPr>
        <w:pStyle w:val="ListBullet"/>
      </w:pPr>
      <w:r>
        <w:rPr>
          <w:b/>
        </w:rPr>
        <w:t>Кадаргаванский каньон</w:t>
      </w:r>
      <w:r>
        <w:t>: теснина, где на 100-метровой глубине бурлит река Фиагдон, и символ аланских царей — «зеркальный барс» на древнем валуне.</w:t>
      </w:r>
    </w:p>
    <w:p>
      <w:pPr>
        <w:pStyle w:val="ListBullet"/>
      </w:pPr>
      <w:r>
        <w:rPr>
          <w:b/>
        </w:rPr>
        <w:t>«Тропа чудес»</w:t>
      </w:r>
      <w:r>
        <w:t>: система мостиков вдоль скалы, ведущая к обзорной площадке с потрясающим видом. Здесь же находится легендарный «Меч кровников» — символ примирения.</w:t>
      </w:r>
    </w:p>
    <w:p>
      <w:pPr>
        <w:pStyle w:val="ListBullet"/>
      </w:pPr>
      <w:r>
        <w:rPr>
          <w:b/>
        </w:rPr>
        <w:t>Аланский Свято-Успенский мужской монастырь</w:t>
      </w:r>
      <w:r>
        <w:t>в Хидикусе — самая высокогорная православная обитель России.</w:t>
      </w:r>
    </w:p>
    <w:p>
      <w:pPr>
        <w:pStyle w:val="ListBullet"/>
      </w:pPr>
      <w:r>
        <w:rPr>
          <w:b/>
        </w:rPr>
        <w:t>Аул Дзивгис</w:t>
      </w:r>
      <w:r>
        <w:t>с уникальной скальной крепостью (XII-XVI вв.) и древними склеповыми могильниками — родовыми усыпальницами алан.</w:t>
      </w:r>
    </w:p>
    <w:p>
      <w:r>
        <w:t>[slider id=36]</w:t>
      </w:r>
    </w:p>
    <w:p>
      <w:r>
        <w:rPr>
          <w:b/>
        </w:rPr>
        <w:t>В ходе программы будет время для самостоятельного обеда (за доп. плату)</w:t>
      </w:r>
    </w:p>
    <w:p>
      <w:r>
        <w:t>Возвращение во Владикавказ. Свободный вечер.</w:t>
      </w:r>
    </w:p>
    <w:p>
      <w:r>
        <w:rPr>
          <w:b/>
        </w:rPr>
        <w:t>6 день:</w:t>
      </w:r>
      <w:r>
        <w:br/>
      </w:r>
      <w:r>
        <w:t>Ранний завтрак (сухой паек). Освобождение номеров.</w:t>
      </w:r>
      <w:r>
        <w:br/>
      </w:r>
      <w:r>
        <w:rPr>
          <w:b/>
        </w:rPr>
        <w:t>Экскурсия «Дорога на запад»:</w:t>
      </w:r>
    </w:p>
    <w:p>
      <w:pPr>
        <w:pStyle w:val="ListBullet"/>
      </w:pPr>
      <w:r>
        <w:rPr>
          <w:b/>
        </w:rPr>
        <w:t>Голубое озеро</w:t>
      </w:r>
      <w:r>
        <w:t>(Кабардино-Балкария): одно из самых глубоких карстовых озер в мире. Его вода поражает уникальным, пронзительно-голубым цветом. Мы пройдем по древней дороге, вырубленной в скале, чтобы насладиться этим чудом природы.</w:t>
      </w:r>
    </w:p>
    <w:p>
      <w:r>
        <w:rPr>
          <w:b/>
        </w:rPr>
        <w:t>Обед</w:t>
      </w:r>
      <w:r>
        <w:t>самостоятельно с дегустацией блюд балкарской кухни и кавказского шашлыка (за дополнительную плату).</w:t>
      </w:r>
    </w:p>
    <w:p>
      <w:pPr>
        <w:pStyle w:val="ListBullet"/>
      </w:pPr>
      <w:r>
        <w:rPr>
          <w:b/>
        </w:rPr>
        <w:t>Пятигорск</w:t>
      </w:r>
      <w:r>
        <w:t>: знакомство с «жемчужиной» Кавказских Минеральных Вод. Мы погрузимся в лермонтовскую эпоху, увидим знаковые места и спустимся в пещеру к бирюзовым водам легендарного озера Провал.</w:t>
      </w:r>
    </w:p>
    <w:p>
      <w:r>
        <w:t>Переезд в Черкесск. Размещение в гостинице. Свободное время для отдыха и самостоятельного ужина.</w:t>
      </w:r>
    </w:p>
    <w:p>
      <w:r>
        <w:t>[slider id=37]</w:t>
      </w:r>
    </w:p>
    <w:p>
      <w:r>
        <w:rPr>
          <w:b/>
        </w:rPr>
        <w:t>7 день:</w:t>
      </w:r>
      <w:r>
        <w:br/>
      </w:r>
      <w:r>
        <w:t>Завтрак в гостинице. Освобождение номеров.</w:t>
      </w:r>
      <w:r>
        <w:br/>
      </w:r>
      <w:r>
        <w:t>Экскурсия в Домбай - сказочный край, «страну заснеженных вершин».</w:t>
      </w:r>
    </w:p>
    <w:p>
      <w:r>
        <w:rPr>
          <w:b/>
        </w:rPr>
        <w:t>На знаменитой Домбайской поляне вас ждут:</w:t>
      </w:r>
    </w:p>
    <w:p>
      <w:pPr>
        <w:pStyle w:val="ListBullet"/>
      </w:pPr>
      <w:r>
        <w:rPr>
          <w:b/>
        </w:rPr>
        <w:t>Подъем по канатной дороге</w:t>
      </w:r>
      <w:r>
        <w:t>(по желанию, за дополнительную плату) на склон горы Мусса-Ачитара (3200 м), откуда открывается величественная панорама высочайших вершин Западного Кавказа.</w:t>
      </w:r>
    </w:p>
    <w:p>
      <w:pPr>
        <w:pStyle w:val="ListBullet"/>
      </w:pPr>
      <w:r>
        <w:rPr>
          <w:b/>
        </w:rPr>
        <w:t>Свободное время</w:t>
      </w:r>
      <w:r>
        <w:t>для прогулки, покупки сувениров и любования панорамой Главного Кавказского хребта.</w:t>
      </w:r>
    </w:p>
    <w:p>
      <w:pPr>
        <w:pStyle w:val="ListBullet"/>
      </w:pPr>
      <w:r>
        <w:rPr>
          <w:b/>
        </w:rPr>
        <w:t>Посещение вольерного комплекса Тебердинского заповедника,</w:t>
      </w:r>
      <w:r>
        <w:t>где в условиях, приближенных к естественным, живут зубры, олени, серны и другие обитатели гор. Это редкая возможность увидеть «хозяев Кавказа» вблизи.</w:t>
      </w:r>
    </w:p>
    <w:p>
      <w:r>
        <w:t>[slider id=38]</w:t>
      </w:r>
    </w:p>
    <w:p>
      <w:r>
        <w:rPr>
          <w:b/>
        </w:rPr>
        <w:t>Обед</w:t>
      </w:r>
      <w:r>
        <w:t>в кафе по маршруту (за дополнительную плату).</w:t>
      </w:r>
    </w:p>
    <w:p>
      <w:r>
        <w:t>Выезд в  Пермь</w:t>
      </w:r>
    </w:p>
    <w:p>
      <w:r>
        <w:rPr>
          <w:b/>
        </w:rPr>
        <w:t>8 день:</w:t>
      </w:r>
      <w:r>
        <w:br/>
      </w:r>
      <w:r>
        <w:t>В дороге. Просмотр фильмов, обмен впечатлениями.</w:t>
      </w:r>
      <w:r>
        <w:br/>
      </w:r>
      <w:r>
        <w:br/>
      </w:r>
      <w:r>
        <w:rPr>
          <w:b/>
        </w:rPr>
        <w:t>9 день:</w:t>
      </w:r>
      <w:r>
        <w:br/>
      </w:r>
      <w:r>
        <w:t>14.00 - 16.00 – Ориентировочное время прибытия в г. Пермь.</w:t>
      </w:r>
    </w:p>
    <w:p>
      <w:r>
        <w:rPr>
          <w:b/>
        </w:rPr>
        <w:t>Время выезда на экскурсии указано ориентировочное!</w:t>
      </w:r>
      <w:r>
        <w:br/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Для туристов, выезжающих из Удмуртии – скидка 1000 руб.</w:t>
      </w:r>
    </w:p>
    <w:p>
      <w:r>
        <w:t>Скидка на последний ряд – 300 руб.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15.09.2026</w:t>
            </w:r>
          </w:p>
        </w:tc>
        <w:tc>
          <w:tcPr>
            <w:tcW w:type="dxa" w:w="3600"/>
          </w:tcPr>
          <w:p>
            <w:r>
              <w:t>23.09.2026</w:t>
            </w:r>
          </w:p>
        </w:tc>
        <w:tc>
          <w:tcPr>
            <w:tcW w:type="dxa" w:w="3600"/>
          </w:tcPr>
          <w:p>
            <w:r>
              <w:t>46 800</w:t>
            </w:r>
          </w:p>
        </w:tc>
        <w:tc>
          <w:tcPr>
            <w:tcW w:type="dxa" w:w="3600"/>
          </w:tcPr>
          <w:p>
            <w:r>
              <w:t>57 000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intourism26.ru/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yandex.ru/maps/?um=constructor%3Abecf154b96a7e81fb587d1a44d71560b5715f29aad99512c0812fd31c7043c8b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