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Пасхальный тур в Верхотурье — духовный центр Урала: монастыри, обед, Дом Ремесел (автобусный тур), 1 день</w:t>
      </w:r>
    </w:p>
    <w:p>
      <w:pPr>
        <w:pStyle w:val="Heading1"/>
      </w:pPr>
      <w:r>
        <w:t>Информация тура</w:t>
      </w:r>
    </w:p>
    <w:p>
      <w:r>
        <w:t>Пермь - Верхотурье - Пермь</w:t>
      </w:r>
    </w:p>
    <w:p>
      <w:pPr>
        <w:pStyle w:val="Heading1"/>
      </w:pPr>
      <w:r>
        <w:t>Описание тура</w:t>
      </w:r>
    </w:p>
    <w:p>
      <w:r>
        <w:t>Пасха — особое время, когда душа стремится к свету, добру и духовному обновлению. Приглашаем вас в паломническо-экскурсионную поездку в Верхотурье — сердце православного Урала, чтобы встретить этот светлый праздник в древнем и благословенном городе.</w:t>
      </w:r>
    </w:p>
    <w:p>
      <w:r>
        <w:t>На протяжении веков Верхотурье было духовным центром Урала и Сибири. Это самый старинный город Свердловской области, хранящий множество святынь и архитектурных памятников. Здесь вы найдете величественные монастыри, старинные соборы, тайные подземные ходы и уютные улочки, пропитанные историей и благодатью.</w:t>
      </w:r>
    </w:p>
    <w:p>
      <w:r>
        <w:t>Мы побываем в самом маленьком Кремле России — главной достопримечательности города. Посетим жемчужину Верхотурского кремля —</w:t>
      </w:r>
      <w:r>
        <w:rPr>
          <w:b/>
        </w:rPr>
        <w:t>Свято-Троицкий собор</w:t>
      </w:r>
      <w:r>
        <w:t>, поклоняемся святыням</w:t>
      </w:r>
      <w:r>
        <w:rPr>
          <w:b/>
        </w:rPr>
        <w:t>Свято-Николаевского мужского монастыря</w:t>
      </w:r>
      <w:r>
        <w:t>,</w:t>
      </w:r>
      <w:r>
        <w:rPr>
          <w:b/>
        </w:rPr>
        <w:t>Свято-Покровского женского монастыря</w:t>
      </w:r>
      <w:r>
        <w:t>и</w:t>
      </w:r>
      <w:r>
        <w:rPr>
          <w:b/>
        </w:rPr>
        <w:t>Крестовоздвиженского собора.</w:t>
      </w:r>
    </w:p>
    <w:p>
      <w:r>
        <w:rPr>
          <w:b/>
        </w:rPr>
        <w:t>Окунитесь в атмосферу Светлого Христова Воскресения среди древних святынь и златоглавых соборов Верхотурья!</w:t>
      </w:r>
    </w:p>
    <w:p>
      <w:pPr>
        <w:pStyle w:val="Heading1"/>
      </w:pPr>
      <w:r>
        <w:t>Преимущества</w:t>
      </w:r>
    </w:p>
    <w:p>
      <w:pPr>
        <w:pStyle w:val="Heading4"/>
      </w:pPr>
      <w:r>
        <w:t>Комфорт в пути- современный туристический автобус с мягкими креслами и кондиционером.С вами — опытная сопровождающая, которая создаст тёплую и организованную атмосферу с первых минут.</w:t>
      </w:r>
    </w:p>
    <w:p>
      <w:r>
        <w:rPr>
          <w:b/>
        </w:rPr>
        <w:t>В светлый праздник Пасхи вы посетите:</w:t>
      </w:r>
    </w:p>
    <w:p>
      <w:pPr>
        <w:pStyle w:val="ListBullet"/>
      </w:pPr>
      <w:r>
        <w:rPr>
          <w:b/>
        </w:rPr>
        <w:t>Верхотурский кремль</w:t>
      </w:r>
    </w:p>
    <w:p>
      <w:pPr>
        <w:pStyle w:val="ListBullet"/>
      </w:pPr>
      <w:r>
        <w:rPr>
          <w:b/>
        </w:rPr>
        <w:t>Свято-Троицкий собор</w:t>
      </w:r>
    </w:p>
    <w:p>
      <w:pPr>
        <w:pStyle w:val="ListBullet"/>
      </w:pPr>
      <w:r>
        <w:rPr>
          <w:b/>
        </w:rPr>
        <w:t>Николаевский мужской монастырь</w:t>
      </w:r>
      <w:r>
        <w:t>с мощами Симеона Верхотурского</w:t>
      </w:r>
    </w:p>
    <w:p>
      <w:pPr>
        <w:pStyle w:val="ListBullet"/>
      </w:pPr>
      <w:r>
        <w:rPr>
          <w:b/>
        </w:rPr>
        <w:t>Покровский женский монастырь</w:t>
      </w:r>
      <w:r>
        <w:t>с чудотворной иконой</w:t>
      </w:r>
    </w:p>
    <w:p>
      <w:pPr>
        <w:pStyle w:val="ListBullet"/>
      </w:pPr>
      <w:r>
        <w:rPr>
          <w:b/>
        </w:rPr>
        <w:t>Дом ремёсел</w:t>
      </w:r>
      <w:r>
        <w:t>— фольклорная программа, мастер-класс и экскурсия по деревенскому быту</w:t>
      </w:r>
    </w:p>
    <w:p>
      <w:pPr>
        <w:pStyle w:val="Heading4"/>
      </w:pPr>
      <w:r>
        <w:t>Включено питание-тёплая атмосфера и вкусные блюда в проверенном кафе.</w:t>
      </w:r>
    </w:p>
    <w:p>
      <w:pPr>
        <w:pStyle w:val="Heading4"/>
      </w:pPr>
      <w:r>
        <w:t>Уникальный тур- единственная возможность за 1 день увидеть святыни Верхотурья.Празднично, душевно и доступно.</w:t>
      </w:r>
    </w:p>
    <w:p>
      <w:r>
        <w:rPr>
          <w:b/>
        </w:rPr>
        <w:t>Пасха в Верхотурье — это встреча с красотой, верой и традициями!</w:t>
      </w:r>
    </w:p>
    <w:p>
      <w:pPr>
        <w:pStyle w:val="Heading1"/>
      </w:pPr>
      <w:r>
        <w:t>В стоимость тура входит</w:t>
      </w:r>
    </w:p>
    <w:p>
      <w:r>
        <w:t>- транспортное обслуживание (возможен комфортабельный микроавтобус туристического класса при наборе менее 20 чел);</w:t>
      </w:r>
      <w:r>
        <w:br/>
      </w:r>
      <w:r>
        <w:t>- экскурсионное обслуживание;</w:t>
      </w:r>
      <w:r>
        <w:br/>
      </w:r>
      <w:r>
        <w:t>- обед в кафе;</w:t>
      </w:r>
      <w:r>
        <w:br/>
      </w:r>
      <w:r>
        <w:t>- игровая фольклорная программа;</w:t>
      </w:r>
      <w:r>
        <w:br/>
      </w:r>
      <w:r>
        <w:t>- страховка на проезд в автобусе.</w:t>
      </w:r>
      <w:r>
        <w:br/>
      </w:r>
      <w:r>
        <w:br/>
      </w:r>
      <w:r>
        <w:rPr>
          <w:b/>
        </w:rPr>
        <w:t>Обратите внимание!</w:t>
      </w:r>
      <w:r>
        <w:t>В случае наличия у туристов каких-либо ограничений или особых требований к питанию, мы не можем обеспечить их учет, поскольку данная услуга предоставляется в рамках группового тура. Турист может полностью отказаться от питания в момент бронирования с получением перерасчета стоимости. В случае отказа от части питания перерасчет не производится. Турист может приобрести питание на месте (при возможности) или взять с собой.</w:t>
      </w:r>
    </w:p>
    <w:p>
      <w:pPr>
        <w:pStyle w:val="Heading1"/>
      </w:pPr>
      <w:r>
        <w:t>Дополнительно оплачивается</w:t>
      </w:r>
    </w:p>
    <w:p>
      <w:r>
        <w:t>– завтрак и ужин (по пути остановка в придорожном кафе);</w:t>
      </w:r>
      <w:r>
        <w:br/>
      </w:r>
      <w:r>
        <w:t>– приобретение сувениров, молочной продукции, меда.</w:t>
      </w:r>
    </w:p>
    <w:p>
      <w:r>
        <w:t>Если Вы приезжаете из другого города, и у Вас нет родственников в Перми, наши менеджеры помогут забронировать для Вас гостиницу или хостел, чтобы подождать отправление тура. Или если в туре поздний приезд, а на общественный транспорт Вы уже не успеваете.</w:t>
      </w:r>
    </w:p>
    <w:p>
      <w:pPr>
        <w:pStyle w:val="Heading1"/>
      </w:pPr>
      <w:r>
        <w:t>Информация о транспорте</w:t>
      </w:r>
    </w:p>
    <w:p>
      <w:r>
        <w:t xml:space="preserve">07:00 – 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 xml:space="preserve">07:15 – </w:t>
      </w:r>
      <w:hyperlink r:id="rId10">
        <w:r>
          <w:rPr>
            <w:color w:val="0000FF"/>
            <w:u w:val="single"/>
          </w:rPr>
          <w:t>ост. Площадь Восстания</w:t>
        </w:r>
      </w:hyperlink>
      <w:r>
        <w:br/>
      </w:r>
      <w:r>
        <w:t xml:space="preserve">07:35 – </w:t>
      </w:r>
      <w:hyperlink r:id="rId11">
        <w:r>
          <w:rPr>
            <w:color w:val="0000FF"/>
            <w:u w:val="single"/>
          </w:rPr>
          <w:t>ост. Лодочная станция</w:t>
        </w:r>
      </w:hyperlink>
      <w:r>
        <w:br/>
      </w:r>
      <w:r>
        <w:t xml:space="preserve">07:40 – </w:t>
      </w:r>
      <w:hyperlink r:id="rId12">
        <w:r>
          <w:rPr>
            <w:color w:val="0000FF"/>
            <w:u w:val="single"/>
          </w:rPr>
          <w:t>ост. Отворот на Голованово</w:t>
        </w:r>
      </w:hyperlink>
      <w:r>
        <w:br/>
      </w:r>
      <w:r>
        <w:t xml:space="preserve">07:55 – </w:t>
      </w:r>
      <w:hyperlink r:id="rId13">
        <w:r>
          <w:rPr>
            <w:color w:val="0000FF"/>
            <w:u w:val="single"/>
          </w:rPr>
          <w:t>ост. Полазна (бывший автовокзал, ул.Трухина, д.54)</w:t>
        </w:r>
      </w:hyperlink>
    </w:p>
    <w:p>
      <w:pPr>
        <w:pStyle w:val="Heading1"/>
      </w:pPr>
      <w:r>
        <w:t>Документы для поездки</w:t>
      </w:r>
    </w:p>
    <w:p>
      <w:r>
        <w:t>Паспорт/свидетельство о рождении.</w:t>
      </w:r>
      <w:r>
        <w:br/>
      </w:r>
      <w:hyperlink r:id="rId14">
        <w:r>
          <w:rPr>
            <w:color w:val="0000FF"/>
            <w:u w:val="single"/>
          </w:rPr>
          <w:t>Распечатать памятку по турам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Для женщин: платок и юбка для посещения храмов</w:t>
      </w:r>
      <w:r>
        <w:br/>
      </w:r>
      <w:r>
        <w:t>– удобную одежду и обувь (без каблуков)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  <w:r>
        <w:br/>
      </w:r>
      <w:r>
        <w:br/>
      </w:r>
      <w:r>
        <w:rPr>
          <w:b/>
        </w:rPr>
        <w:t xml:space="preserve">Обратите внимание! 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t>07:00 - Сбор группы на ул. Ленина, 53 ("Театр-Театр") и выезд в г. Верхотурье</w:t>
      </w:r>
      <w:r>
        <w:br/>
      </w:r>
      <w:r>
        <w:t xml:space="preserve">13:00 - </w:t>
      </w:r>
      <w:r>
        <w:rPr>
          <w:b/>
        </w:rPr>
        <w:t>Обед</w:t>
      </w:r>
      <w:r>
        <w:t xml:space="preserve"> в кафе</w:t>
      </w:r>
      <w:r>
        <w:br/>
      </w:r>
      <w:r>
        <w:t xml:space="preserve">13:30 - </w:t>
      </w:r>
      <w:r>
        <w:rPr>
          <w:b/>
        </w:rPr>
        <w:t>Обзорная экскурсия по Верхотурью</w:t>
      </w:r>
      <w:r>
        <w:t>. Свободное время</w:t>
      </w:r>
      <w:r>
        <w:br/>
      </w:r>
      <w:r>
        <w:t xml:space="preserve">В ходе экскурсии посетим: </w:t>
      </w:r>
      <w:r>
        <w:rPr>
          <w:b/>
        </w:rPr>
        <w:t>Верхотурский кремль</w:t>
      </w:r>
      <w:r>
        <w:t xml:space="preserve">, яркий памятник русского градостроительства рубежа XVII-XVIII вв..Самым выдающимся памятником на территории кремля является </w:t>
      </w:r>
      <w:r>
        <w:rPr>
          <w:b/>
        </w:rPr>
        <w:t>Свято-Троицкий собор</w:t>
      </w:r>
      <w:r>
        <w:t xml:space="preserve">; в </w:t>
      </w:r>
      <w:r>
        <w:rPr>
          <w:b/>
        </w:rPr>
        <w:t>Николаевском мужском монастыре</w:t>
      </w:r>
      <w:r>
        <w:t xml:space="preserve">, древнейшем в Зауралье, находятся </w:t>
      </w:r>
      <w:r>
        <w:rPr>
          <w:b/>
        </w:rPr>
        <w:t>мощи Святого</w:t>
      </w:r>
      <w:r>
        <w:t xml:space="preserve"> праведного Симеона Верхотурского; главными святынями </w:t>
      </w:r>
      <w:r>
        <w:rPr>
          <w:b/>
        </w:rPr>
        <w:t>Покровского монастыря</w:t>
      </w:r>
      <w:r>
        <w:t xml:space="preserve"> являются </w:t>
      </w:r>
      <w:r>
        <w:rPr>
          <w:b/>
        </w:rPr>
        <w:t>мощи</w:t>
      </w:r>
      <w:r>
        <w:t xml:space="preserve"> Святого Косьмы юродивого и Икона «Умиление Божьей Матери». На территории </w:t>
      </w:r>
      <w:r>
        <w:rPr>
          <w:b/>
        </w:rPr>
        <w:t>Покровского женского монастыря</w:t>
      </w:r>
      <w:r>
        <w:t xml:space="preserve"> вы можете приобрести изумительный таёжный монастырский мёд, вкуснейшую молочную продукцию (сыр, творог, сливки, молоко и др.), которую готовят сестры монастыря.</w:t>
      </w:r>
      <w:r>
        <w:br/>
      </w:r>
      <w:r>
        <w:t>[slider id=44]</w:t>
      </w:r>
      <w:r>
        <w:br/>
      </w:r>
      <w:r>
        <w:t xml:space="preserve">17:00 -  </w:t>
      </w:r>
      <w:r>
        <w:rPr>
          <w:b/>
        </w:rPr>
        <w:t>Игровая фольклорная программа в Доме ремесел с мастер-классом по рукоделию и экскурсией по деревенскому быту</w:t>
      </w:r>
      <w:r>
        <w:br/>
      </w:r>
      <w:r>
        <w:t xml:space="preserve">Гостей ждёт насыщенная </w:t>
      </w:r>
      <w:r>
        <w:rPr>
          <w:b/>
        </w:rPr>
        <w:t>фольклорная программа</w:t>
      </w:r>
      <w:r>
        <w:t xml:space="preserve"> с народными играми, песнями и хороводами. Атмосферу веселья дополнят </w:t>
      </w:r>
      <w:r>
        <w:rPr>
          <w:b/>
        </w:rPr>
        <w:t xml:space="preserve">мастер-классы по традиционному рукоделию. </w:t>
      </w:r>
      <w:r>
        <w:t xml:space="preserve">Особым пунктом программы станет </w:t>
      </w:r>
      <w:r>
        <w:rPr>
          <w:b/>
        </w:rPr>
        <w:t>экскурсия по экспозиции деревенского быта</w:t>
      </w:r>
      <w:r>
        <w:t>, где оживают страницы прошлого: старинные утвари, прялки, рубели, тканые половики и предметы повседневной жизни, которыми пользовались уральские крестьяне. Это не просто мероприятие — это живая встреча с историей и душой народной культуры, которая будет интересна как взрослым, так и детям.</w:t>
      </w:r>
      <w:r>
        <w:br/>
      </w:r>
      <w:r>
        <w:t>18:30 - Отправление в г. Пермь.</w:t>
      </w:r>
      <w:r>
        <w:br/>
      </w:r>
      <w:r>
        <w:t>23:30 - Прибытие в г. Пермь.</w:t>
      </w:r>
      <w:r>
        <w:br/>
      </w:r>
      <w:r>
        <w:br/>
      </w:r>
      <w:r>
        <w:rPr>
          <w:i/>
        </w:rPr>
        <w:t>*Время прибытия является ориентировочным. Зависит от дорожной ситуации и ситуаций, которые прямо или косвенно могут повлиять на время прибытия</w:t>
      </w:r>
      <w:r>
        <w:br/>
      </w:r>
      <w:r>
        <w:rPr>
          <w:i/>
        </w:rPr>
        <w:t>*Оператор оставляет за собой право вносить изменения в программу с сохранением объема обслуживания. Запланируйте деньги на такси в случае раннего или позднего прибытия</w:t>
      </w:r>
      <w:r>
        <w:br/>
      </w:r>
      <w:r>
        <w:rPr>
          <w:i/>
        </w:rPr>
        <w:t>*Просим обязательно сообщать туроператору о наличии хронических заболеваний, особенностях здоровья и других обстоятельствах, которые могут повлиять на путешествие. Это необходимо для обеспечения безопасности и комфорта во время тура всей группы</w:t>
      </w:r>
    </w:p>
    <w:p>
      <w:pPr>
        <w:pStyle w:val="Heading1"/>
      </w:pPr>
      <w:r>
        <w:t>Скидки</w:t>
      </w:r>
    </w:p>
    <w:p>
      <w:pPr>
        <w:sectPr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>
      <w:r>
        <w:rPr>
          <w:b/>
          <w:sz w:val="28"/>
        </w:rPr>
        <w:t>Базовый тариф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200"/>
        <w:gridCol w:w="7200"/>
      </w:tblGrid>
      <w:tr>
        <w:tc>
          <w:tcPr>
            <w:tcW w:type="dxa" w:w="7200"/>
          </w:tcPr>
          <w:p>
            <w:r>
              <w:t>Дата</w:t>
            </w:r>
          </w:p>
        </w:tc>
        <w:tc>
          <w:tcPr>
            <w:tcW w:type="dxa" w:w="7200"/>
          </w:tcPr>
          <w:p>
            <w:r>
              <w:t>Стоимость</w:t>
            </w:r>
          </w:p>
        </w:tc>
      </w:tr>
      <w:tr>
        <w:tc>
          <w:tcPr>
            <w:tcW w:type="dxa" w:w="7200"/>
          </w:tcPr>
          <w:p>
            <w:r>
              <w:t>02.05.2027</w:t>
            </w:r>
          </w:p>
        </w:tc>
        <w:tc>
          <w:tcPr>
            <w:tcW w:type="dxa" w:w="7200"/>
          </w:tcPr>
          <w:p>
            <w:r>
              <w:t>6 900</w:t>
            </w:r>
          </w:p>
        </w:tc>
      </w:tr>
    </w:tbl>
    <w:p/>
    <w:sectPr w:rsidR="00FC693F" w:rsidRPr="0006063C" w:rsidSect="00034616">
      <w:type w:val="nextColumn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?um=constructor%3A2cb878ce4f3a9b2d494ab692039d6761f9d721b6e11595dab45ffde9b03ef961&amp;source=constructorLink" TargetMode="External"/><Relationship Id="rId11" Type="http://schemas.openxmlformats.org/officeDocument/2006/relationships/hyperlink" Target="https://yandex.ru/maps/50/perm/stops/stop__9906369/?ll=56.367960%2C58.116286&amp;rtext=58.294980%2C56.405154~56.852775%2C53.211463&amp;rtt=auto&amp;ruri=~&amp;tab=overview&amp;z=16" TargetMode="External"/><Relationship Id="rId12" Type="http://schemas.openxmlformats.org/officeDocument/2006/relationships/hyperlink" Target="https://yandex.ru/maps/?um=constructor%3A778cb109235692ad9bbcf56a3cc7c75582ca89a7df435406e10149a24cc9da55&amp;source=constructorLink" TargetMode="External"/><Relationship Id="rId13" Type="http://schemas.openxmlformats.org/officeDocument/2006/relationships/hyperlink" Target="https://yandex.ru/maps/11108/perm-krai/house/ulitsa_trukhina_54/YU8YcgZiT0YAQFtifX54cX5gYQ==/?ll=56.412637%2C58.290235&amp;z=17.06" TargetMode="External"/><Relationship Id="rId14" Type="http://schemas.openxmlformats.org/officeDocument/2006/relationships/hyperlink" Target="https://docs.google.com/document/d/1RqUiKKHcXtiKKerXhcFJw99MgI9JS--e7AuZvVRq_5M/edit?tab=t.0#heading=h.gtz1rdd8ref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